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38309EB" w14:textId="21AF753A" w:rsidR="00915D73" w:rsidRPr="00805BE8" w:rsidRDefault="00CA0A77" w:rsidP="00CD307E">
      <w:pPr>
        <w:tabs>
          <w:tab w:val="right" w:pos="9639"/>
        </w:tabs>
        <w:spacing w:after="100" w:afterAutospacing="1"/>
        <w:rPr>
          <w:rFonts w:eastAsiaTheme="minorEastAsia" w:cs="Arial"/>
          <w:b/>
          <w:sz w:val="24"/>
          <w:szCs w:val="24"/>
          <w:lang w:eastAsia="zh-CN"/>
        </w:rPr>
      </w:pPr>
      <w:bookmarkStart w:id="0" w:name="Title"/>
      <w:bookmarkStart w:id="1" w:name="_Hlk491845607"/>
      <w:bookmarkEnd w:id="0"/>
      <w:r w:rsidRPr="00CD307E">
        <w:rPr>
          <w:rFonts w:ascii="Arial" w:eastAsiaTheme="minorEastAsia" w:hAnsi="Arial" w:cs="Arial"/>
          <w:b/>
          <w:sz w:val="24"/>
          <w:szCs w:val="24"/>
          <w:lang w:eastAsia="zh-CN"/>
        </w:rPr>
        <w:t>3GPP TSG-RAN WG4 Meeting #94-e</w:t>
      </w:r>
      <w:r w:rsidR="00004165" w:rsidRPr="00805BE8">
        <w:rPr>
          <w:rFonts w:ascii="Arial" w:eastAsiaTheme="minorEastAsia" w:hAnsi="Arial" w:cs="Arial"/>
          <w:b/>
          <w:sz w:val="24"/>
          <w:szCs w:val="24"/>
          <w:lang w:eastAsia="zh-CN"/>
        </w:rPr>
        <w:tab/>
      </w:r>
      <w:r w:rsidR="00AF7465" w:rsidRPr="00AF7465">
        <w:rPr>
          <w:rFonts w:ascii="Arial" w:eastAsiaTheme="minorEastAsia" w:hAnsi="Arial" w:cs="Arial"/>
          <w:b/>
          <w:sz w:val="24"/>
          <w:szCs w:val="24"/>
          <w:lang w:eastAsia="zh-CN"/>
        </w:rPr>
        <w:t>R4-2002682</w:t>
      </w:r>
    </w:p>
    <w:bookmarkEnd w:id="1"/>
    <w:p w14:paraId="55203D1C" w14:textId="77A4A693" w:rsidR="00915D73" w:rsidRPr="00915D73" w:rsidRDefault="009E39D4" w:rsidP="00915D73">
      <w:pPr>
        <w:tabs>
          <w:tab w:val="right" w:pos="9639"/>
        </w:tabs>
        <w:spacing w:after="100" w:afterAutospacing="1"/>
        <w:rPr>
          <w:rFonts w:ascii="Arial" w:eastAsia="MS Mincho" w:hAnsi="Arial" w:cs="Arial"/>
          <w:b/>
          <w:sz w:val="24"/>
          <w:szCs w:val="24"/>
        </w:rPr>
      </w:pPr>
      <w:r w:rsidRPr="009E39D4">
        <w:rPr>
          <w:rFonts w:ascii="Arial" w:eastAsiaTheme="minorEastAsia" w:hAnsi="Arial" w:cs="Arial"/>
          <w:b/>
          <w:sz w:val="24"/>
          <w:szCs w:val="24"/>
          <w:lang w:eastAsia="zh-CN"/>
        </w:rPr>
        <w:t>Electronic Meeting</w:t>
      </w:r>
      <w:r w:rsidR="00734E64" w:rsidRPr="00915D73">
        <w:rPr>
          <w:rFonts w:ascii="Arial" w:eastAsia="MS Mincho" w:hAnsi="Arial" w:cs="Arial"/>
          <w:b/>
          <w:sz w:val="24"/>
          <w:szCs w:val="24"/>
        </w:rPr>
        <w:t>,</w:t>
      </w:r>
      <w:r w:rsidR="00734E64" w:rsidRPr="00B80283">
        <w:rPr>
          <w:rFonts w:ascii="Arial" w:eastAsia="MS Mincho" w:hAnsi="Arial" w:cs="Arial" w:hint="eastAsia"/>
          <w:b/>
          <w:sz w:val="24"/>
          <w:szCs w:val="24"/>
        </w:rPr>
        <w:t xml:space="preserve"> </w:t>
      </w:r>
      <w:r w:rsidR="00484C5D">
        <w:rPr>
          <w:rFonts w:ascii="Arial" w:eastAsiaTheme="minorEastAsia" w:hAnsi="Arial" w:cs="Arial" w:hint="eastAsia"/>
          <w:b/>
          <w:sz w:val="24"/>
          <w:szCs w:val="24"/>
          <w:lang w:eastAsia="zh-CN"/>
        </w:rPr>
        <w:t>Feb.24</w:t>
      </w:r>
      <w:r w:rsidR="00484C5D" w:rsidRPr="00484C5D">
        <w:rPr>
          <w:rFonts w:ascii="Arial" w:eastAsiaTheme="minorEastAsia" w:hAnsi="Arial" w:cs="Arial" w:hint="eastAsia"/>
          <w:b/>
          <w:sz w:val="24"/>
          <w:szCs w:val="24"/>
          <w:vertAlign w:val="superscript"/>
          <w:lang w:eastAsia="zh-CN"/>
        </w:rPr>
        <w:t>th</w:t>
      </w:r>
      <w:r w:rsidR="00484C5D">
        <w:rPr>
          <w:rFonts w:ascii="Arial" w:eastAsiaTheme="minorEastAsia" w:hAnsi="Arial" w:cs="Arial" w:hint="eastAsia"/>
          <w:b/>
          <w:sz w:val="24"/>
          <w:szCs w:val="24"/>
          <w:lang w:eastAsia="zh-CN"/>
        </w:rPr>
        <w:t xml:space="preserve"> </w:t>
      </w:r>
      <w:r w:rsidR="00484C5D">
        <w:rPr>
          <w:rFonts w:ascii="Arial" w:eastAsiaTheme="minorEastAsia" w:hAnsi="Arial" w:cs="Arial"/>
          <w:b/>
          <w:sz w:val="24"/>
          <w:szCs w:val="24"/>
          <w:lang w:eastAsia="zh-CN"/>
        </w:rPr>
        <w:t>–</w:t>
      </w:r>
      <w:r w:rsidR="00484C5D">
        <w:rPr>
          <w:rFonts w:ascii="Arial" w:eastAsiaTheme="minorEastAsia" w:hAnsi="Arial" w:cs="Arial" w:hint="eastAsia"/>
          <w:b/>
          <w:sz w:val="24"/>
          <w:szCs w:val="24"/>
          <w:lang w:eastAsia="zh-CN"/>
        </w:rPr>
        <w:t xml:space="preserve"> Mar.6</w:t>
      </w:r>
      <w:r w:rsidR="00484C5D" w:rsidRPr="00484C5D">
        <w:rPr>
          <w:rFonts w:ascii="Arial" w:eastAsiaTheme="minorEastAsia" w:hAnsi="Arial" w:cs="Arial" w:hint="eastAsia"/>
          <w:b/>
          <w:sz w:val="24"/>
          <w:szCs w:val="24"/>
          <w:vertAlign w:val="superscript"/>
          <w:lang w:eastAsia="zh-CN"/>
        </w:rPr>
        <w:t>th</w:t>
      </w:r>
      <w:r w:rsidR="00484C5D">
        <w:rPr>
          <w:rFonts w:ascii="Arial" w:eastAsiaTheme="minorEastAsia" w:hAnsi="Arial" w:cs="Arial" w:hint="eastAsia"/>
          <w:b/>
          <w:sz w:val="24"/>
          <w:szCs w:val="24"/>
          <w:lang w:eastAsia="zh-CN"/>
        </w:rPr>
        <w:t xml:space="preserve"> 2020</w:t>
      </w:r>
    </w:p>
    <w:p w14:paraId="0E0F466F" w14:textId="77777777" w:rsidR="00615EBB" w:rsidRDefault="00615EBB" w:rsidP="00915D73">
      <w:pPr>
        <w:spacing w:after="120"/>
        <w:ind w:left="1985" w:hanging="1985"/>
        <w:rPr>
          <w:rFonts w:ascii="Arial" w:eastAsia="MS Mincho" w:hAnsi="Arial" w:cs="Arial"/>
          <w:b/>
          <w:sz w:val="22"/>
        </w:rPr>
      </w:pPr>
    </w:p>
    <w:p w14:paraId="282755FA" w14:textId="4BC811DF"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E65574" w:rsidRPr="00E65574">
        <w:rPr>
          <w:rFonts w:ascii="Arial" w:eastAsiaTheme="minorEastAsia" w:hAnsi="Arial" w:cs="Arial"/>
          <w:color w:val="000000"/>
          <w:sz w:val="22"/>
          <w:lang w:eastAsia="zh-CN"/>
        </w:rPr>
        <w:t>7.16</w:t>
      </w:r>
    </w:p>
    <w:p w14:paraId="50D5329D" w14:textId="01EEA8A9"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50B88">
        <w:rPr>
          <w:rFonts w:ascii="Arial" w:hAnsi="Arial" w:cs="Arial"/>
          <w:color w:val="000000"/>
          <w:sz w:val="22"/>
          <w:lang w:eastAsia="zh-CN"/>
        </w:rPr>
        <w:t>Moderator (</w:t>
      </w:r>
      <w:r w:rsidR="00E65574">
        <w:rPr>
          <w:rFonts w:ascii="Arial" w:hAnsi="Arial" w:cs="Arial"/>
          <w:color w:val="000000"/>
          <w:sz w:val="22"/>
          <w:lang w:eastAsia="zh-CN"/>
        </w:rPr>
        <w:t>Huawei, HiSilicon</w:t>
      </w:r>
      <w:r w:rsidR="00450B88">
        <w:rPr>
          <w:rFonts w:ascii="Arial" w:hAnsi="Arial" w:cs="Arial"/>
          <w:color w:val="000000"/>
          <w:sz w:val="22"/>
          <w:lang w:eastAsia="zh-CN"/>
        </w:rPr>
        <w:t>)</w:t>
      </w:r>
    </w:p>
    <w:p w14:paraId="1E0389E7" w14:textId="56D0E772"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4A7544" w:rsidRPr="00E65574">
        <w:rPr>
          <w:rFonts w:ascii="Arial" w:eastAsiaTheme="minorEastAsia" w:hAnsi="Arial" w:cs="Arial"/>
          <w:color w:val="000000"/>
          <w:sz w:val="22"/>
          <w:lang w:eastAsia="zh-CN"/>
        </w:rPr>
        <w:t>RAN4#94e_</w:t>
      </w:r>
      <w:r w:rsidR="00E65574" w:rsidRPr="00E65574">
        <w:t xml:space="preserve"> </w:t>
      </w:r>
      <w:r w:rsidR="00E65574" w:rsidRPr="00E65574">
        <w:rPr>
          <w:rFonts w:ascii="Arial" w:eastAsiaTheme="minorEastAsia" w:hAnsi="Arial" w:cs="Arial"/>
          <w:color w:val="000000"/>
          <w:sz w:val="22"/>
          <w:lang w:eastAsia="zh-CN"/>
        </w:rPr>
        <w:t>#8_LTE_DL_MIMO_EE</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805BE8">
      <w:pPr>
        <w:pStyle w:val="Heading1"/>
        <w:rPr>
          <w:rFonts w:eastAsiaTheme="minorEastAsia"/>
          <w:lang w:eastAsia="zh-CN"/>
        </w:rPr>
      </w:pPr>
      <w:r w:rsidRPr="005D7AF8">
        <w:rPr>
          <w:rFonts w:hint="eastAsia"/>
          <w:lang w:eastAsia="ja-JP"/>
        </w:rPr>
        <w:t>Introduction</w:t>
      </w:r>
    </w:p>
    <w:p w14:paraId="54B4495C" w14:textId="20747B1C" w:rsidR="00FC6769" w:rsidRDefault="00FC6769" w:rsidP="008B1A09">
      <w:r>
        <w:t xml:space="preserve">This email discussion is for </w:t>
      </w:r>
      <w:r w:rsidRPr="00FC6769">
        <w:t>LTE_DL_MIMO_EE</w:t>
      </w:r>
      <w:r>
        <w:t xml:space="preserve"> under agenda 7.16 for RAN4#94-e meeting. </w:t>
      </w:r>
    </w:p>
    <w:p w14:paraId="5E3FFEB3" w14:textId="0233C1E3" w:rsidR="008B1A09" w:rsidRDefault="00930702" w:rsidP="008B1A09">
      <w:r>
        <w:t>The RAN1 study on LTE eMIMO has been finished, in which the identified impact on RAN4 RF is that additional SRS symbols are supported in Rel-16, and the case is similar to that for NR.</w:t>
      </w:r>
      <w:r w:rsidR="008B1A09">
        <w:t xml:space="preserve"> </w:t>
      </w:r>
      <w:r>
        <w:t xml:space="preserve">According to the RAN1 specification, consecutive SRS time mask with or without power change and time mask for SRS antenna switching should be defined. </w:t>
      </w:r>
    </w:p>
    <w:p w14:paraId="408DC7DE" w14:textId="36204B8E" w:rsidR="00930702" w:rsidRDefault="00930702" w:rsidP="00930702">
      <w:pPr>
        <w:spacing w:beforeLines="50" w:before="120"/>
      </w:pPr>
      <w:r>
        <w:t xml:space="preserve">The SRS time masks </w:t>
      </w:r>
      <w:r w:rsidR="008B1A09">
        <w:t>related information was sent to RAN1 in</w:t>
      </w:r>
      <w:r>
        <w:t xml:space="preserve"> LS</w:t>
      </w:r>
      <w:r w:rsidR="008B1A09">
        <w:t xml:space="preserve"> </w:t>
      </w:r>
      <w:r w:rsidR="00FC6769" w:rsidRPr="00FC6769">
        <w:t>R4-1907418</w:t>
      </w:r>
      <w:r w:rsidR="00FC6769">
        <w:t xml:space="preserve"> in RAN4#91, which would be the reference to define the corresponding requirements.  </w:t>
      </w:r>
    </w:p>
    <w:p w14:paraId="2450000E" w14:textId="39D8E597" w:rsidR="00930702" w:rsidRPr="00930702" w:rsidRDefault="00930702" w:rsidP="00930702">
      <w:pPr>
        <w:rPr>
          <w:i/>
        </w:rPr>
      </w:pPr>
      <w:r w:rsidRPr="00930702">
        <w:rPr>
          <w:rFonts w:eastAsia="Times New Roman"/>
          <w:i/>
        </w:rPr>
        <w:t>The current TS 36.101 lists the transient period for power change and frequency hopping for SRS as -20 to +20 usec w.r.t symbol boundary. However, starting rel 15, transient period for power change and frequency hopping in general for sTTI (not specifically for SRS) has been reduced to -10 to +10 usec. For UEs supporting rel 15 and above it assumes that maximum duration of transient period for power change and frequency hopping for SRS is -20 to +20 usec. The same range could also be used for SRS Antenna hopping as well.</w:t>
      </w:r>
    </w:p>
    <w:p w14:paraId="4BA7D964" w14:textId="77777777" w:rsidR="00930702" w:rsidRPr="00930702" w:rsidRDefault="00930702" w:rsidP="00930702">
      <w:pPr>
        <w:spacing w:after="0"/>
        <w:rPr>
          <w:lang w:eastAsia="zh-CN"/>
        </w:rPr>
      </w:pPr>
      <w:r w:rsidRPr="00930702">
        <w:rPr>
          <w:rFonts w:hint="eastAsia"/>
          <w:lang w:eastAsia="zh-CN"/>
        </w:rPr>
        <w:t>List of candidate target of email discussion for 1</w:t>
      </w:r>
      <w:r w:rsidRPr="00930702">
        <w:rPr>
          <w:rFonts w:hint="eastAsia"/>
          <w:vertAlign w:val="superscript"/>
          <w:lang w:eastAsia="zh-CN"/>
        </w:rPr>
        <w:t>st</w:t>
      </w:r>
      <w:r w:rsidRPr="00930702">
        <w:rPr>
          <w:rFonts w:hint="eastAsia"/>
          <w:lang w:eastAsia="zh-CN"/>
        </w:rPr>
        <w:t xml:space="preserve"> round and 2</w:t>
      </w:r>
      <w:r w:rsidRPr="00930702">
        <w:rPr>
          <w:rFonts w:hint="eastAsia"/>
          <w:vertAlign w:val="superscript"/>
          <w:lang w:eastAsia="zh-CN"/>
        </w:rPr>
        <w:t>nd</w:t>
      </w:r>
      <w:r w:rsidRPr="00930702">
        <w:rPr>
          <w:rFonts w:hint="eastAsia"/>
          <w:lang w:eastAsia="zh-CN"/>
        </w:rPr>
        <w:t xml:space="preserve"> round </w:t>
      </w:r>
    </w:p>
    <w:p w14:paraId="014BB5E3" w14:textId="7833D626" w:rsidR="00930702" w:rsidRPr="00930702" w:rsidRDefault="00930702" w:rsidP="00930702">
      <w:pPr>
        <w:pStyle w:val="ListParagraph"/>
        <w:numPr>
          <w:ilvl w:val="0"/>
          <w:numId w:val="3"/>
        </w:numPr>
        <w:spacing w:after="0"/>
        <w:ind w:firstLineChars="0"/>
        <w:rPr>
          <w:lang w:eastAsia="zh-CN"/>
        </w:rPr>
      </w:pPr>
      <w:r w:rsidRPr="00930702">
        <w:rPr>
          <w:rFonts w:eastAsiaTheme="minorEastAsia"/>
          <w:lang w:eastAsia="zh-CN"/>
        </w:rPr>
        <w:t>1</w:t>
      </w:r>
      <w:r w:rsidRPr="00930702">
        <w:rPr>
          <w:rFonts w:eastAsiaTheme="minorEastAsia"/>
          <w:vertAlign w:val="superscript"/>
          <w:lang w:eastAsia="zh-CN"/>
        </w:rPr>
        <w:t>st</w:t>
      </w:r>
      <w:r w:rsidRPr="00930702">
        <w:rPr>
          <w:rFonts w:eastAsiaTheme="minorEastAsia"/>
          <w:lang w:eastAsia="zh-CN"/>
        </w:rPr>
        <w:t xml:space="preserve"> round: </w:t>
      </w:r>
      <w:r>
        <w:rPr>
          <w:rFonts w:eastAsiaTheme="minorEastAsia"/>
          <w:lang w:eastAsia="zh-CN"/>
        </w:rPr>
        <w:t>Agree on the proposed new SRS time masks and corresponding CR</w:t>
      </w:r>
    </w:p>
    <w:p w14:paraId="508D6FCC" w14:textId="2052436D" w:rsidR="00930702" w:rsidRPr="00930702" w:rsidRDefault="00930702" w:rsidP="00930702">
      <w:pPr>
        <w:pStyle w:val="ListParagraph"/>
        <w:numPr>
          <w:ilvl w:val="0"/>
          <w:numId w:val="3"/>
        </w:numPr>
        <w:spacing w:after="0"/>
        <w:ind w:firstLineChars="0"/>
        <w:rPr>
          <w:lang w:eastAsia="zh-CN"/>
        </w:rPr>
      </w:pPr>
      <w:r w:rsidRPr="00930702">
        <w:rPr>
          <w:rFonts w:eastAsiaTheme="minorEastAsia"/>
          <w:lang w:eastAsia="zh-CN"/>
        </w:rPr>
        <w:t>2</w:t>
      </w:r>
      <w:r w:rsidRPr="00930702">
        <w:rPr>
          <w:rFonts w:eastAsiaTheme="minorEastAsia"/>
          <w:vertAlign w:val="superscript"/>
          <w:lang w:eastAsia="zh-CN"/>
        </w:rPr>
        <w:t>nd</w:t>
      </w:r>
      <w:r w:rsidRPr="00930702">
        <w:rPr>
          <w:rFonts w:eastAsiaTheme="minorEastAsia"/>
          <w:lang w:eastAsia="zh-CN"/>
        </w:rPr>
        <w:t xml:space="preserve"> round: </w:t>
      </w:r>
      <w:r>
        <w:rPr>
          <w:rFonts w:eastAsiaTheme="minorEastAsia"/>
          <w:lang w:eastAsia="zh-CN"/>
        </w:rPr>
        <w:t>Solve the issues in 1</w:t>
      </w:r>
      <w:r w:rsidRPr="00930702">
        <w:rPr>
          <w:rFonts w:eastAsiaTheme="minorEastAsia"/>
          <w:vertAlign w:val="superscript"/>
          <w:lang w:eastAsia="zh-CN"/>
        </w:rPr>
        <w:t>st</w:t>
      </w:r>
      <w:r>
        <w:rPr>
          <w:rFonts w:eastAsiaTheme="minorEastAsia"/>
          <w:lang w:eastAsia="zh-CN"/>
        </w:rPr>
        <w:t xml:space="preserve"> round if any and agree on the final CR</w:t>
      </w:r>
    </w:p>
    <w:p w14:paraId="42297630" w14:textId="77777777" w:rsidR="00930702" w:rsidRPr="00805BE8" w:rsidRDefault="00930702" w:rsidP="00805BE8">
      <w:pPr>
        <w:rPr>
          <w:color w:val="0070C0"/>
          <w:lang w:eastAsia="zh-CN"/>
        </w:rPr>
      </w:pPr>
    </w:p>
    <w:p w14:paraId="609286E5" w14:textId="0887E347" w:rsidR="00E80B52" w:rsidRPr="00805BE8" w:rsidRDefault="00142BB9" w:rsidP="00805BE8">
      <w:pPr>
        <w:pStyle w:val="Heading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Title</w:t>
      </w:r>
    </w:p>
    <w:p w14:paraId="691D6425" w14:textId="6026C294" w:rsidR="00035C50" w:rsidRPr="00805BE8" w:rsidRDefault="00035C50" w:rsidP="00035C50">
      <w:pPr>
        <w:rPr>
          <w:i/>
          <w:color w:val="0070C0"/>
          <w:lang w:eastAsia="zh-CN"/>
        </w:rPr>
      </w:pPr>
      <w:r w:rsidRPr="00805BE8">
        <w:rPr>
          <w:i/>
          <w:color w:val="0070C0"/>
          <w:lang w:eastAsia="zh-CN"/>
        </w:rPr>
        <w:t xml:space="preserve">Main technical </w:t>
      </w:r>
      <w:r w:rsidR="00142BB9">
        <w:rPr>
          <w:i/>
          <w:color w:val="0070C0"/>
          <w:lang w:eastAsia="zh-CN"/>
        </w:rPr>
        <w:t>topic</w:t>
      </w:r>
      <w:r w:rsidRPr="00805BE8">
        <w:rPr>
          <w:i/>
          <w:color w:val="0070C0"/>
          <w:lang w:eastAsia="zh-CN"/>
        </w:rPr>
        <w:t xml:space="preserve"> </w:t>
      </w:r>
      <w:r w:rsidR="00C649BD" w:rsidRPr="00805BE8">
        <w:rPr>
          <w:i/>
          <w:color w:val="0070C0"/>
          <w:lang w:eastAsia="zh-CN"/>
        </w:rPr>
        <w:t>overview. The structure can be done based on sub-agenda basis.</w:t>
      </w:r>
      <w:r w:rsidR="004E475C" w:rsidRPr="00805BE8">
        <w:rPr>
          <w:i/>
          <w:color w:val="0070C0"/>
          <w:lang w:eastAsia="zh-CN"/>
        </w:rPr>
        <w:t xml:space="preserve"> </w:t>
      </w:r>
    </w:p>
    <w:p w14:paraId="6D4B85E1" w14:textId="023CA4DB" w:rsidR="00484C5D" w:rsidRPr="00CB0305" w:rsidRDefault="00484C5D" w:rsidP="00B831A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919"/>
        <w:gridCol w:w="1051"/>
        <w:gridCol w:w="7661"/>
      </w:tblGrid>
      <w:tr w:rsidR="00484C5D" w:rsidRPr="00F53FE2" w14:paraId="0411894B" w14:textId="77777777" w:rsidTr="00930702">
        <w:trPr>
          <w:trHeight w:val="468"/>
        </w:trPr>
        <w:tc>
          <w:tcPr>
            <w:tcW w:w="1622"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424" w:type="dxa"/>
            <w:vAlign w:val="center"/>
          </w:tcPr>
          <w:p w14:paraId="46E4D078" w14:textId="7CE45E51" w:rsidR="00484C5D" w:rsidRPr="00805BE8" w:rsidRDefault="00484C5D" w:rsidP="00805BE8">
            <w:pPr>
              <w:spacing w:before="120" w:after="120"/>
              <w:rPr>
                <w:b/>
                <w:bCs/>
              </w:rPr>
            </w:pPr>
            <w:r w:rsidRPr="00805BE8">
              <w:rPr>
                <w:b/>
                <w:bCs/>
              </w:rPr>
              <w:t>Company</w:t>
            </w:r>
          </w:p>
        </w:tc>
        <w:tc>
          <w:tcPr>
            <w:tcW w:w="6585"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F53FE2" w14:paraId="4246E76B" w14:textId="77777777" w:rsidTr="00930702">
        <w:trPr>
          <w:trHeight w:val="468"/>
        </w:trPr>
        <w:tc>
          <w:tcPr>
            <w:tcW w:w="1622" w:type="dxa"/>
          </w:tcPr>
          <w:p w14:paraId="12FD4C09" w14:textId="6015DB18" w:rsidR="00F53FE2" w:rsidRPr="004A7544" w:rsidRDefault="003F3816" w:rsidP="00805BE8">
            <w:pPr>
              <w:spacing w:before="120" w:after="120"/>
            </w:pPr>
            <w:r>
              <w:t>R4-2002039</w:t>
            </w:r>
          </w:p>
        </w:tc>
        <w:tc>
          <w:tcPr>
            <w:tcW w:w="1424" w:type="dxa"/>
          </w:tcPr>
          <w:p w14:paraId="1A5AAE84" w14:textId="54930F4E" w:rsidR="00F53FE2" w:rsidRPr="004A7544" w:rsidRDefault="003F3816" w:rsidP="00805BE8">
            <w:pPr>
              <w:spacing w:before="120" w:after="120"/>
            </w:pPr>
            <w:r>
              <w:t>Huawei, HiSilicon</w:t>
            </w:r>
          </w:p>
        </w:tc>
        <w:tc>
          <w:tcPr>
            <w:tcW w:w="6585" w:type="dxa"/>
          </w:tcPr>
          <w:p w14:paraId="16A1C489" w14:textId="77777777" w:rsidR="005E366A" w:rsidRDefault="003F3816" w:rsidP="00805BE8">
            <w:pPr>
              <w:spacing w:before="120" w:after="120"/>
            </w:pPr>
            <w:r w:rsidRPr="003F3816">
              <w:t>It is proposed to agree the SRS time mark requirements in figure 2-2 to figure 2-4 for consecutive SRS transmission and SRS antenna switching.</w:t>
            </w:r>
          </w:p>
          <w:p w14:paraId="23E5CF1A" w14:textId="330A7A09" w:rsidR="008B1A09" w:rsidRPr="004A7544" w:rsidRDefault="008B1A09" w:rsidP="00805BE8">
            <w:pPr>
              <w:spacing w:before="120" w:after="120"/>
            </w:pPr>
            <w:r>
              <w:rPr>
                <w:noProof/>
                <w:lang w:val="en-US" w:eastAsia="zh-CN"/>
              </w:rPr>
              <w:lastRenderedPageBreak/>
              <w:drawing>
                <wp:inline distT="0" distB="0" distL="0" distR="0" wp14:anchorId="33F88303" wp14:editId="646E125C">
                  <wp:extent cx="4728144" cy="4119042"/>
                  <wp:effectExtent l="0" t="0" r="0" b="0"/>
                  <wp:docPr id="145" name="Picture 1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738370" cy="4127951"/>
                          </a:xfrm>
                          <a:prstGeom prst="rect">
                            <a:avLst/>
                          </a:prstGeom>
                        </pic:spPr>
                      </pic:pic>
                    </a:graphicData>
                  </a:graphic>
                </wp:inline>
              </w:drawing>
            </w:r>
          </w:p>
        </w:tc>
      </w:tr>
      <w:tr w:rsidR="006F3597" w14:paraId="68340C38" w14:textId="77777777" w:rsidTr="00930702">
        <w:trPr>
          <w:trHeight w:val="468"/>
        </w:trPr>
        <w:tc>
          <w:tcPr>
            <w:tcW w:w="1622" w:type="dxa"/>
          </w:tcPr>
          <w:p w14:paraId="6299DE0E" w14:textId="49DE1EFE" w:rsidR="006F3597" w:rsidRDefault="006F3597" w:rsidP="00805BE8">
            <w:pPr>
              <w:spacing w:before="120" w:after="120"/>
            </w:pPr>
            <w:r>
              <w:lastRenderedPageBreak/>
              <w:t>R4-2002040</w:t>
            </w:r>
          </w:p>
        </w:tc>
        <w:tc>
          <w:tcPr>
            <w:tcW w:w="1424" w:type="dxa"/>
          </w:tcPr>
          <w:p w14:paraId="43E8B6E5" w14:textId="12A902F2" w:rsidR="006F3597" w:rsidRDefault="006F3597" w:rsidP="00805BE8">
            <w:pPr>
              <w:spacing w:before="120" w:after="120"/>
            </w:pPr>
            <w:r>
              <w:t>Huawei, HiSilicon</w:t>
            </w:r>
          </w:p>
        </w:tc>
        <w:tc>
          <w:tcPr>
            <w:tcW w:w="6585" w:type="dxa"/>
          </w:tcPr>
          <w:p w14:paraId="51BD5A0A" w14:textId="0C946F51" w:rsidR="006F3597" w:rsidRPr="003F3816" w:rsidRDefault="006F3597" w:rsidP="00805BE8">
            <w:pPr>
              <w:spacing w:before="120" w:after="120"/>
            </w:pPr>
            <w:r>
              <w:t xml:space="preserve">CR on </w:t>
            </w:r>
            <w:r w:rsidRPr="006C5C78">
              <w:t>Introduction of new SRS requirements for LTE eMIMO</w:t>
            </w:r>
          </w:p>
        </w:tc>
      </w:tr>
    </w:tbl>
    <w:p w14:paraId="5F565D1B" w14:textId="4F010496" w:rsidR="003F3816" w:rsidRPr="004A7544" w:rsidRDefault="003F3816" w:rsidP="003F3816">
      <w:r>
        <w:tab/>
      </w:r>
    </w:p>
    <w:p w14:paraId="67EA3547" w14:textId="407DC46C" w:rsidR="00484C5D" w:rsidRPr="004A7544" w:rsidRDefault="00837458" w:rsidP="00B831AE">
      <w:pPr>
        <w:pStyle w:val="Heading2"/>
      </w:pPr>
      <w:r w:rsidRPr="004A7544">
        <w:rPr>
          <w:rFonts w:hint="eastAsia"/>
        </w:rPr>
        <w:t>Open issues</w:t>
      </w:r>
      <w:r w:rsidR="00DC2500">
        <w:t xml:space="preserve"> summary</w:t>
      </w:r>
    </w:p>
    <w:p w14:paraId="3D7B6E82" w14:textId="440261FE" w:rsidR="003418CB" w:rsidRPr="006F3597" w:rsidRDefault="008B1A09" w:rsidP="005B4802">
      <w:pPr>
        <w:rPr>
          <w:lang w:val="en-US" w:eastAsia="zh-CN"/>
        </w:rPr>
      </w:pPr>
      <w:r w:rsidRPr="006F3597">
        <w:rPr>
          <w:lang w:val="en-US" w:eastAsia="zh-CN"/>
        </w:rPr>
        <w:t>New SRS time masks:</w:t>
      </w:r>
    </w:p>
    <w:p w14:paraId="796C5C76" w14:textId="042B2E7B" w:rsidR="008B1A09" w:rsidRPr="006F3597" w:rsidRDefault="006F3597" w:rsidP="008B1A09">
      <w:pPr>
        <w:pStyle w:val="ListParagraph"/>
        <w:numPr>
          <w:ilvl w:val="0"/>
          <w:numId w:val="18"/>
        </w:numPr>
        <w:ind w:firstLineChars="0"/>
        <w:rPr>
          <w:lang w:val="en-US" w:eastAsia="zh-CN"/>
        </w:rPr>
      </w:pPr>
      <w:r w:rsidRPr="006F3597">
        <w:rPr>
          <w:lang w:val="en-US" w:eastAsia="zh-CN"/>
        </w:rPr>
        <w:t>f</w:t>
      </w:r>
      <w:r w:rsidR="008B1A09" w:rsidRPr="006F3597">
        <w:rPr>
          <w:lang w:val="en-US" w:eastAsia="zh-CN"/>
        </w:rPr>
        <w:t>or consecutive SRS transmissions without power change</w:t>
      </w:r>
    </w:p>
    <w:p w14:paraId="47F58D27" w14:textId="15AC4A4F" w:rsidR="008B1A09" w:rsidRPr="006F3597" w:rsidRDefault="006F3597" w:rsidP="008B1A09">
      <w:pPr>
        <w:pStyle w:val="ListParagraph"/>
        <w:numPr>
          <w:ilvl w:val="0"/>
          <w:numId w:val="18"/>
        </w:numPr>
        <w:ind w:firstLineChars="0"/>
        <w:rPr>
          <w:lang w:val="en-US" w:eastAsia="zh-CN"/>
        </w:rPr>
      </w:pPr>
      <w:r w:rsidRPr="006F3597">
        <w:t>f</w:t>
      </w:r>
      <w:r w:rsidR="008B1A09" w:rsidRPr="006F3597">
        <w:t>or consecutive SRS transmissions with power change</w:t>
      </w:r>
    </w:p>
    <w:p w14:paraId="438C87B0" w14:textId="43A917CE" w:rsidR="008B1A09" w:rsidRPr="006F3597" w:rsidRDefault="006F3597" w:rsidP="008B1A09">
      <w:pPr>
        <w:pStyle w:val="ListParagraph"/>
        <w:numPr>
          <w:ilvl w:val="0"/>
          <w:numId w:val="18"/>
        </w:numPr>
        <w:ind w:firstLineChars="0"/>
        <w:rPr>
          <w:lang w:val="en-US" w:eastAsia="zh-CN"/>
        </w:rPr>
      </w:pPr>
      <w:r w:rsidRPr="006F3597">
        <w:t>for SRS antenna switching</w:t>
      </w:r>
    </w:p>
    <w:p w14:paraId="65172564" w14:textId="4C5555E1" w:rsidR="008B1A09" w:rsidRPr="006F3597" w:rsidRDefault="006F3597" w:rsidP="006F3597">
      <w:pPr>
        <w:pStyle w:val="ListParagraph"/>
        <w:numPr>
          <w:ilvl w:val="0"/>
          <w:numId w:val="19"/>
        </w:numPr>
        <w:ind w:firstLineChars="0"/>
        <w:rPr>
          <w:b/>
          <w:lang w:val="en-US" w:eastAsia="zh-CN"/>
        </w:rPr>
      </w:pPr>
      <w:r w:rsidRPr="006F3597">
        <w:rPr>
          <w:b/>
          <w:lang w:val="en-US" w:eastAsia="zh-CN"/>
        </w:rPr>
        <w:t>Proposals:</w:t>
      </w:r>
    </w:p>
    <w:p w14:paraId="00CC6C10" w14:textId="2C6585B0" w:rsidR="006F3597" w:rsidRPr="006F3597" w:rsidRDefault="006F3597" w:rsidP="005B4802">
      <w:pPr>
        <w:rPr>
          <w:lang w:val="en-US" w:eastAsia="zh-CN"/>
        </w:rPr>
      </w:pPr>
      <w:r>
        <w:rPr>
          <w:lang w:val="en-US" w:eastAsia="zh-CN"/>
        </w:rPr>
        <w:t>Proposed new SRS time masks are captured in the CR (</w:t>
      </w:r>
      <w:r>
        <w:t>R4-2002040</w:t>
      </w:r>
      <w:r>
        <w:rPr>
          <w:lang w:val="en-US" w:eastAsia="zh-CN"/>
        </w:rPr>
        <w:t>).</w:t>
      </w:r>
    </w:p>
    <w:p w14:paraId="3D5A54B0" w14:textId="30EDF4FE" w:rsidR="006F3597" w:rsidRPr="006F3597" w:rsidRDefault="006F3597" w:rsidP="006F3597">
      <w:pPr>
        <w:pStyle w:val="ListParagraph"/>
        <w:numPr>
          <w:ilvl w:val="0"/>
          <w:numId w:val="19"/>
        </w:numPr>
        <w:ind w:firstLineChars="0"/>
        <w:rPr>
          <w:b/>
          <w:lang w:val="en-US" w:eastAsia="zh-CN"/>
        </w:rPr>
      </w:pPr>
      <w:r w:rsidRPr="006F3597">
        <w:rPr>
          <w:b/>
          <w:lang w:val="en-US" w:eastAsia="zh-CN"/>
        </w:rPr>
        <w:t>Recommended WF:</w:t>
      </w:r>
    </w:p>
    <w:p w14:paraId="33DC7E87" w14:textId="044A4710" w:rsidR="006F3597" w:rsidRPr="006F3597" w:rsidRDefault="006F3597" w:rsidP="005B4802">
      <w:pPr>
        <w:rPr>
          <w:lang w:val="en-US" w:eastAsia="zh-CN"/>
        </w:rPr>
      </w:pPr>
      <w:r w:rsidRPr="006F3597">
        <w:rPr>
          <w:lang w:val="en-US" w:eastAsia="zh-CN"/>
        </w:rPr>
        <w:t xml:space="preserve">Agree on the proposed SRS time masks in </w:t>
      </w:r>
      <w:r w:rsidRPr="006F3597">
        <w:t xml:space="preserve">R4-2002040. </w:t>
      </w:r>
    </w:p>
    <w:p w14:paraId="17FDBE6E" w14:textId="77777777" w:rsidR="006F3597" w:rsidRDefault="006F3597" w:rsidP="005B4802">
      <w:pPr>
        <w:rPr>
          <w:color w:val="0070C0"/>
          <w:lang w:val="en-US" w:eastAsia="zh-CN"/>
        </w:rPr>
      </w:pPr>
    </w:p>
    <w:p w14:paraId="2F59D28F" w14:textId="77777777" w:rsidR="00DC2500" w:rsidRPr="00035C50" w:rsidRDefault="00DC2500" w:rsidP="00805BE8">
      <w:pPr>
        <w:pStyle w:val="Heading2"/>
      </w:pPr>
      <w:r w:rsidRPr="00035C50">
        <w:t>Companies</w:t>
      </w:r>
      <w:r w:rsidRPr="00035C50">
        <w:rPr>
          <w:rFonts w:hint="eastAsia"/>
        </w:rPr>
        <w:t xml:space="preserve"> views</w:t>
      </w:r>
      <w:r w:rsidRPr="00035C50">
        <w:t>’</w:t>
      </w:r>
      <w:r w:rsidRPr="00035C50">
        <w:rPr>
          <w:rFonts w:hint="eastAsia"/>
        </w:rPr>
        <w:t xml:space="preserve"> collection for 1st round </w:t>
      </w:r>
    </w:p>
    <w:p w14:paraId="2A1A3671" w14:textId="3AD534F7" w:rsidR="003418CB" w:rsidRPr="00805BE8" w:rsidRDefault="00DC2500" w:rsidP="00805BE8">
      <w:pPr>
        <w:pStyle w:val="Heading3"/>
        <w:rPr>
          <w:sz w:val="24"/>
          <w:szCs w:val="16"/>
        </w:rPr>
      </w:pPr>
      <w:r w:rsidRPr="00805BE8">
        <w:rPr>
          <w:sz w:val="24"/>
          <w:szCs w:val="16"/>
        </w:rPr>
        <w:t>Open issues</w:t>
      </w:r>
      <w:r w:rsidR="003418CB" w:rsidRPr="00805BE8">
        <w:rPr>
          <w:sz w:val="24"/>
          <w:szCs w:val="16"/>
        </w:rPr>
        <w:t xml:space="preserve"> </w:t>
      </w:r>
    </w:p>
    <w:tbl>
      <w:tblPr>
        <w:tblStyle w:val="TableGrid"/>
        <w:tblW w:w="0" w:type="auto"/>
        <w:tblLook w:val="04A0" w:firstRow="1" w:lastRow="0" w:firstColumn="1" w:lastColumn="0" w:noHBand="0" w:noVBand="1"/>
      </w:tblPr>
      <w:tblGrid>
        <w:gridCol w:w="1236"/>
        <w:gridCol w:w="8395"/>
      </w:tblGrid>
      <w:tr w:rsidR="003418CB" w14:paraId="78E9E803" w14:textId="77777777" w:rsidTr="003418CB">
        <w:tc>
          <w:tcPr>
            <w:tcW w:w="1242" w:type="dxa"/>
          </w:tcPr>
          <w:p w14:paraId="19D3FBE3" w14:textId="2C08F55B" w:rsidR="003418CB" w:rsidRPr="00805BE8" w:rsidRDefault="003418CB" w:rsidP="00805BE8">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615" w:type="dxa"/>
          </w:tcPr>
          <w:p w14:paraId="7472F33A" w14:textId="205DC53E" w:rsidR="003418CB" w:rsidRPr="00805BE8" w:rsidRDefault="00571777" w:rsidP="00805BE8">
            <w:pPr>
              <w:spacing w:after="120"/>
              <w:rPr>
                <w:rFonts w:eastAsiaTheme="minorEastAsia"/>
                <w:b/>
                <w:bCs/>
                <w:color w:val="0070C0"/>
                <w:lang w:val="en-US" w:eastAsia="zh-CN"/>
              </w:rPr>
            </w:pPr>
            <w:r>
              <w:rPr>
                <w:rFonts w:eastAsiaTheme="minorEastAsia"/>
                <w:b/>
                <w:bCs/>
                <w:color w:val="0070C0"/>
                <w:lang w:val="en-US" w:eastAsia="zh-CN"/>
              </w:rPr>
              <w:t>Comments</w:t>
            </w:r>
          </w:p>
        </w:tc>
      </w:tr>
      <w:tr w:rsidR="003418CB" w14:paraId="77477C9E" w14:textId="77777777" w:rsidTr="003418CB">
        <w:tc>
          <w:tcPr>
            <w:tcW w:w="1242" w:type="dxa"/>
          </w:tcPr>
          <w:p w14:paraId="4076A351" w14:textId="5F77DE0E" w:rsidR="003418CB" w:rsidRPr="003418CB" w:rsidRDefault="003418CB" w:rsidP="00805BE8">
            <w:pPr>
              <w:spacing w:after="120"/>
              <w:rPr>
                <w:rFonts w:eastAsiaTheme="minorEastAsia"/>
                <w:color w:val="0070C0"/>
                <w:lang w:val="en-US" w:eastAsia="zh-CN"/>
              </w:rPr>
            </w:pPr>
            <w:r>
              <w:rPr>
                <w:rFonts w:eastAsiaTheme="minorEastAsia" w:hint="eastAsia"/>
                <w:color w:val="0070C0"/>
                <w:lang w:val="en-US" w:eastAsia="zh-CN"/>
              </w:rPr>
              <w:t>XX</w:t>
            </w:r>
            <w:r w:rsidR="009415B0">
              <w:rPr>
                <w:rFonts w:eastAsiaTheme="minorEastAsia" w:hint="eastAsia"/>
                <w:color w:val="0070C0"/>
                <w:lang w:val="en-US" w:eastAsia="zh-CN"/>
              </w:rPr>
              <w:t>X</w:t>
            </w:r>
          </w:p>
        </w:tc>
        <w:tc>
          <w:tcPr>
            <w:tcW w:w="8615" w:type="dxa"/>
          </w:tcPr>
          <w:p w14:paraId="22642761" w14:textId="2C3D8725" w:rsidR="003418CB" w:rsidRPr="003418CB" w:rsidRDefault="003418CB" w:rsidP="00805BE8">
            <w:pPr>
              <w:spacing w:after="120"/>
              <w:rPr>
                <w:rFonts w:eastAsiaTheme="minorEastAsia"/>
                <w:color w:val="0070C0"/>
                <w:lang w:val="en-US" w:eastAsia="zh-CN"/>
              </w:rPr>
            </w:pPr>
          </w:p>
        </w:tc>
      </w:tr>
      <w:tr w:rsidR="00930702" w14:paraId="3436D274" w14:textId="77777777" w:rsidTr="003418CB">
        <w:tc>
          <w:tcPr>
            <w:tcW w:w="1242" w:type="dxa"/>
          </w:tcPr>
          <w:p w14:paraId="31AE1882" w14:textId="77777777" w:rsidR="00930702" w:rsidRDefault="00930702" w:rsidP="00805BE8">
            <w:pPr>
              <w:spacing w:after="120"/>
              <w:rPr>
                <w:rFonts w:eastAsiaTheme="minorEastAsia"/>
                <w:color w:val="0070C0"/>
                <w:lang w:val="en-US" w:eastAsia="zh-CN"/>
              </w:rPr>
            </w:pPr>
          </w:p>
        </w:tc>
        <w:tc>
          <w:tcPr>
            <w:tcW w:w="8615" w:type="dxa"/>
          </w:tcPr>
          <w:p w14:paraId="7EEF0F9C" w14:textId="77777777" w:rsidR="00930702" w:rsidRPr="003418CB" w:rsidRDefault="00930702" w:rsidP="00805BE8">
            <w:pPr>
              <w:spacing w:after="120"/>
              <w:rPr>
                <w:rFonts w:eastAsiaTheme="minorEastAsia"/>
                <w:color w:val="0070C0"/>
                <w:lang w:val="en-US" w:eastAsia="zh-CN"/>
              </w:rPr>
            </w:pPr>
          </w:p>
        </w:tc>
      </w:tr>
    </w:tbl>
    <w:p w14:paraId="434B388F" w14:textId="4AA766E4" w:rsidR="003418CB" w:rsidRDefault="003418CB" w:rsidP="005B4802">
      <w:pPr>
        <w:rPr>
          <w:color w:val="0070C0"/>
          <w:lang w:val="en-US" w:eastAsia="zh-CN"/>
        </w:rPr>
      </w:pPr>
      <w:r w:rsidRPr="003418CB">
        <w:rPr>
          <w:rFonts w:hint="eastAsia"/>
          <w:color w:val="0070C0"/>
          <w:lang w:val="en-US" w:eastAsia="zh-CN"/>
        </w:rPr>
        <w:t xml:space="preserve"> </w:t>
      </w:r>
    </w:p>
    <w:p w14:paraId="534E67F0" w14:textId="1670CAC5" w:rsidR="009415B0" w:rsidRPr="00805BE8" w:rsidRDefault="009415B0" w:rsidP="00805BE8">
      <w:pPr>
        <w:pStyle w:val="Heading3"/>
        <w:rPr>
          <w:sz w:val="24"/>
          <w:szCs w:val="16"/>
        </w:rPr>
      </w:pPr>
      <w:r w:rsidRPr="00805BE8">
        <w:rPr>
          <w:sz w:val="24"/>
          <w:szCs w:val="16"/>
        </w:rPr>
        <w:t>CRs/TPs comments collection</w:t>
      </w:r>
    </w:p>
    <w:p w14:paraId="44632141" w14:textId="58C29726" w:rsidR="009415B0" w:rsidRPr="00855107" w:rsidRDefault="00855107" w:rsidP="005B4802">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close</w:t>
      </w:r>
      <w:r w:rsidR="00E97AD5">
        <w:rPr>
          <w:i/>
          <w:color w:val="0070C0"/>
          <w:lang w:val="en-US" w:eastAsia="zh-CN"/>
        </w:rPr>
        <w:t>-</w:t>
      </w:r>
      <w:r>
        <w:rPr>
          <w:rFonts w:hint="eastAsia"/>
          <w:i/>
          <w:color w:val="0070C0"/>
          <w:lang w:val="en-US" w:eastAsia="zh-CN"/>
        </w:rPr>
        <w:t>to</w:t>
      </w:r>
      <w:r w:rsidR="00E97AD5">
        <w:rPr>
          <w:i/>
          <w:color w:val="0070C0"/>
          <w:lang w:val="en-US" w:eastAsia="zh-CN"/>
        </w:rPr>
        <w:t>-</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3"/>
        <w:gridCol w:w="8398"/>
      </w:tblGrid>
      <w:tr w:rsidR="009415B0" w:rsidRPr="00571777" w14:paraId="570A5116" w14:textId="77777777" w:rsidTr="00930702">
        <w:tc>
          <w:tcPr>
            <w:tcW w:w="1233" w:type="dxa"/>
          </w:tcPr>
          <w:p w14:paraId="5DC1106B" w14:textId="5A2FC6FF"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398" w:type="dxa"/>
          </w:tcPr>
          <w:p w14:paraId="529FC9B7" w14:textId="24C9CD59"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571777" w:rsidRPr="00571777" w14:paraId="07DECF26" w14:textId="77777777" w:rsidTr="00930702">
        <w:tc>
          <w:tcPr>
            <w:tcW w:w="1233" w:type="dxa"/>
            <w:vMerge w:val="restart"/>
          </w:tcPr>
          <w:p w14:paraId="41D5B081" w14:textId="113474F7" w:rsidR="00571777" w:rsidRPr="003418CB" w:rsidRDefault="00D35656" w:rsidP="00805BE8">
            <w:pPr>
              <w:spacing w:after="120"/>
              <w:rPr>
                <w:rFonts w:eastAsiaTheme="minorEastAsia"/>
                <w:color w:val="0070C0"/>
                <w:lang w:val="en-US" w:eastAsia="zh-CN"/>
              </w:rPr>
            </w:pPr>
            <w:r>
              <w:t>R4-2002040</w:t>
            </w:r>
          </w:p>
        </w:tc>
        <w:tc>
          <w:tcPr>
            <w:tcW w:w="8398" w:type="dxa"/>
          </w:tcPr>
          <w:p w14:paraId="4BB207B7" w14:textId="2D1E2F96" w:rsidR="00571777" w:rsidRPr="003418CB" w:rsidRDefault="00571777" w:rsidP="00805BE8">
            <w:pPr>
              <w:spacing w:after="120"/>
              <w:rPr>
                <w:rFonts w:eastAsiaTheme="minorEastAsia"/>
                <w:color w:val="0070C0"/>
                <w:lang w:val="en-US" w:eastAsia="zh-CN"/>
              </w:rPr>
            </w:pPr>
            <w:r>
              <w:rPr>
                <w:rFonts w:eastAsiaTheme="minorEastAsia" w:hint="eastAsia"/>
                <w:color w:val="0070C0"/>
                <w:lang w:val="en-US" w:eastAsia="zh-CN"/>
              </w:rPr>
              <w:t>Company A</w:t>
            </w:r>
          </w:p>
        </w:tc>
      </w:tr>
      <w:tr w:rsidR="00571777" w:rsidRPr="00571777" w14:paraId="6107E4A4" w14:textId="77777777" w:rsidTr="00930702">
        <w:tc>
          <w:tcPr>
            <w:tcW w:w="1233" w:type="dxa"/>
            <w:vMerge/>
          </w:tcPr>
          <w:p w14:paraId="5C77C2BE" w14:textId="77777777" w:rsidR="00571777" w:rsidRDefault="00571777" w:rsidP="00571777">
            <w:pPr>
              <w:spacing w:after="120"/>
              <w:rPr>
                <w:rFonts w:eastAsiaTheme="minorEastAsia"/>
                <w:color w:val="0070C0"/>
                <w:lang w:val="en-US" w:eastAsia="zh-CN"/>
              </w:rPr>
            </w:pPr>
          </w:p>
        </w:tc>
        <w:tc>
          <w:tcPr>
            <w:tcW w:w="8398" w:type="dxa"/>
          </w:tcPr>
          <w:p w14:paraId="7976E3A3" w14:textId="458FCFFC"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71777" w:rsidRPr="00571777" w14:paraId="629BFFB8" w14:textId="77777777" w:rsidTr="00930702">
        <w:tc>
          <w:tcPr>
            <w:tcW w:w="1233" w:type="dxa"/>
            <w:vMerge/>
          </w:tcPr>
          <w:p w14:paraId="52AF9FD7" w14:textId="77777777" w:rsidR="00571777" w:rsidRDefault="00571777" w:rsidP="00571777">
            <w:pPr>
              <w:spacing w:after="120"/>
              <w:rPr>
                <w:rFonts w:eastAsiaTheme="minorEastAsia"/>
                <w:color w:val="0070C0"/>
                <w:lang w:val="en-US" w:eastAsia="zh-CN"/>
              </w:rPr>
            </w:pPr>
          </w:p>
        </w:tc>
        <w:tc>
          <w:tcPr>
            <w:tcW w:w="8398" w:type="dxa"/>
          </w:tcPr>
          <w:p w14:paraId="3693E3EE" w14:textId="77777777" w:rsidR="00571777" w:rsidRDefault="00571777" w:rsidP="00571777">
            <w:pPr>
              <w:spacing w:after="120"/>
              <w:rPr>
                <w:rFonts w:eastAsiaTheme="minorEastAsia"/>
                <w:color w:val="0070C0"/>
                <w:lang w:val="en-US" w:eastAsia="zh-CN"/>
              </w:rPr>
            </w:pPr>
          </w:p>
        </w:tc>
      </w:tr>
    </w:tbl>
    <w:p w14:paraId="3FFD8C7F" w14:textId="77777777" w:rsidR="009415B0" w:rsidRDefault="009415B0" w:rsidP="005B4802">
      <w:pPr>
        <w:rPr>
          <w:color w:val="0070C0"/>
          <w:lang w:val="en-US" w:eastAsia="zh-CN"/>
        </w:rPr>
      </w:pPr>
    </w:p>
    <w:p w14:paraId="2477D896" w14:textId="77777777" w:rsidR="00D35656" w:rsidRDefault="00D35656" w:rsidP="005B4802">
      <w:pPr>
        <w:rPr>
          <w:color w:val="0070C0"/>
          <w:lang w:val="en-US" w:eastAsia="zh-CN"/>
        </w:rPr>
      </w:pPr>
    </w:p>
    <w:p w14:paraId="54C4684C" w14:textId="51FAA2A0" w:rsidR="003418CB" w:rsidRPr="00035C50" w:rsidRDefault="003418CB" w:rsidP="00B831AE">
      <w:pPr>
        <w:pStyle w:val="Heading2"/>
      </w:pPr>
      <w:r w:rsidRPr="00035C50">
        <w:t>Summary</w:t>
      </w:r>
      <w:r w:rsidRPr="00035C50">
        <w:rPr>
          <w:rFonts w:hint="eastAsia"/>
        </w:rPr>
        <w:t xml:space="preserve"> for 1st round </w:t>
      </w:r>
    </w:p>
    <w:p w14:paraId="702EFDB0" w14:textId="77777777" w:rsidR="00DD19DE" w:rsidRPr="00805BE8" w:rsidRDefault="00DD19DE">
      <w:pPr>
        <w:pStyle w:val="Heading3"/>
        <w:rPr>
          <w:sz w:val="24"/>
          <w:szCs w:val="16"/>
        </w:rPr>
      </w:pPr>
      <w:r w:rsidRPr="00805BE8">
        <w:rPr>
          <w:sz w:val="24"/>
          <w:szCs w:val="16"/>
        </w:rPr>
        <w:t xml:space="preserve">Open issues </w:t>
      </w:r>
    </w:p>
    <w:p w14:paraId="72FBF6C4" w14:textId="61182F8C"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32"/>
        <w:gridCol w:w="8399"/>
      </w:tblGrid>
      <w:tr w:rsidR="00855107" w:rsidRPr="00004165" w14:paraId="3058A38F" w14:textId="77777777" w:rsidTr="0037005F">
        <w:tc>
          <w:tcPr>
            <w:tcW w:w="1242" w:type="dxa"/>
          </w:tcPr>
          <w:p w14:paraId="6373A1EA" w14:textId="7A145712" w:rsidR="00855107" w:rsidRPr="00805BE8" w:rsidRDefault="00855107" w:rsidP="005B4802">
            <w:pPr>
              <w:rPr>
                <w:rFonts w:eastAsiaTheme="minorEastAsia"/>
                <w:b/>
                <w:bCs/>
                <w:color w:val="0070C0"/>
                <w:lang w:val="en-US" w:eastAsia="zh-CN"/>
              </w:rPr>
            </w:pPr>
          </w:p>
        </w:tc>
        <w:tc>
          <w:tcPr>
            <w:tcW w:w="8615" w:type="dxa"/>
          </w:tcPr>
          <w:p w14:paraId="66178BBC" w14:textId="05A2C495"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004165" w14:paraId="12BC3760" w14:textId="77777777" w:rsidTr="0037005F">
        <w:tc>
          <w:tcPr>
            <w:tcW w:w="1242" w:type="dxa"/>
          </w:tcPr>
          <w:p w14:paraId="53876CE1" w14:textId="37C94565" w:rsidR="00004165" w:rsidRPr="003418CB" w:rsidRDefault="00930702" w:rsidP="00004165">
            <w:pPr>
              <w:rPr>
                <w:rFonts w:eastAsiaTheme="minorEastAsia"/>
                <w:color w:val="0070C0"/>
                <w:lang w:val="en-US" w:eastAsia="zh-CN"/>
              </w:rPr>
            </w:pPr>
            <w:r>
              <w:rPr>
                <w:rFonts w:eastAsiaTheme="minorEastAsia"/>
                <w:b/>
                <w:bCs/>
                <w:color w:val="0070C0"/>
                <w:lang w:val="en-US" w:eastAsia="zh-CN"/>
              </w:rPr>
              <w:t>T</w:t>
            </w:r>
            <w:r w:rsidR="00142BB9">
              <w:rPr>
                <w:rFonts w:eastAsiaTheme="minorEastAsia" w:hint="eastAsia"/>
                <w:b/>
                <w:bCs/>
                <w:color w:val="0070C0"/>
                <w:lang w:val="en-US" w:eastAsia="zh-CN"/>
              </w:rPr>
              <w:t>opic</w:t>
            </w:r>
            <w:r w:rsidR="00004165" w:rsidRPr="00045592">
              <w:rPr>
                <w:rFonts w:eastAsiaTheme="minorEastAsia" w:hint="eastAsia"/>
                <w:b/>
                <w:bCs/>
                <w:color w:val="0070C0"/>
                <w:lang w:val="en-US" w:eastAsia="zh-CN"/>
              </w:rPr>
              <w:t>#1</w:t>
            </w:r>
          </w:p>
        </w:tc>
        <w:tc>
          <w:tcPr>
            <w:tcW w:w="8615" w:type="dxa"/>
          </w:tcPr>
          <w:p w14:paraId="1281E95C" w14:textId="4FE10EF3" w:rsidR="00AF7465" w:rsidRDefault="00AF7465" w:rsidP="00AF7465">
            <w:r>
              <w:rPr>
                <w:lang w:val="en-US" w:eastAsia="zh-CN"/>
              </w:rPr>
              <w:t xml:space="preserve">No comments received </w:t>
            </w:r>
            <w:r w:rsidR="00B73D7F">
              <w:rPr>
                <w:lang w:val="en-US" w:eastAsia="zh-CN"/>
              </w:rPr>
              <w:t xml:space="preserve">in first round </w:t>
            </w:r>
            <w:bookmarkStart w:id="2" w:name="_GoBack"/>
            <w:bookmarkEnd w:id="2"/>
            <w:r>
              <w:rPr>
                <w:lang w:val="en-US" w:eastAsia="zh-CN"/>
              </w:rPr>
              <w:t xml:space="preserve">for the SRS time masks defined in the CR </w:t>
            </w:r>
            <w:r>
              <w:t>R4-2002040</w:t>
            </w:r>
            <w:r>
              <w:t>.</w:t>
            </w:r>
          </w:p>
          <w:p w14:paraId="540D066C" w14:textId="7B6CECE6" w:rsidR="00004165" w:rsidRPr="00AF7465" w:rsidRDefault="00AF7465" w:rsidP="00AF7465">
            <w:pPr>
              <w:rPr>
                <w:lang w:val="en-US" w:eastAsia="zh-CN"/>
              </w:rPr>
            </w:pPr>
            <w:r>
              <w:t xml:space="preserve">The CR is agreeable. </w:t>
            </w:r>
          </w:p>
        </w:tc>
      </w:tr>
    </w:tbl>
    <w:p w14:paraId="3361B8C0" w14:textId="748EF76B" w:rsidR="00855107" w:rsidRDefault="00855107" w:rsidP="005B4802">
      <w:pPr>
        <w:rPr>
          <w:i/>
          <w:color w:val="0070C0"/>
          <w:lang w:val="en-US" w:eastAsia="zh-CN"/>
        </w:rPr>
      </w:pPr>
    </w:p>
    <w:p w14:paraId="5CFF5CF9" w14:textId="5CE08D3A" w:rsidR="00962108" w:rsidRDefault="00085A0E" w:rsidP="005B4802">
      <w:pPr>
        <w:rPr>
          <w:i/>
          <w:color w:val="0070C0"/>
          <w:lang w:val="en-US" w:eastAsia="zh-CN"/>
        </w:rPr>
      </w:pPr>
      <w:r>
        <w:rPr>
          <w:i/>
          <w:color w:val="0070C0"/>
          <w:lang w:val="en-US" w:eastAsia="zh-CN"/>
        </w:rPr>
        <w:t>Recommendations</w:t>
      </w:r>
      <w:r w:rsidR="00962108">
        <w:rPr>
          <w:rFonts w:hint="eastAsia"/>
          <w:i/>
          <w:color w:val="0070C0"/>
          <w:lang w:val="en-US" w:eastAsia="zh-CN"/>
        </w:rPr>
        <w:t xml:space="preserve"> on WF/LS assignment </w:t>
      </w:r>
    </w:p>
    <w:tbl>
      <w:tblPr>
        <w:tblStyle w:val="TableGrid"/>
        <w:tblW w:w="0" w:type="auto"/>
        <w:tblLook w:val="04A0" w:firstRow="1" w:lastRow="0" w:firstColumn="1" w:lastColumn="0" w:noHBand="0" w:noVBand="1"/>
      </w:tblPr>
      <w:tblGrid>
        <w:gridCol w:w="1395"/>
        <w:gridCol w:w="4554"/>
        <w:gridCol w:w="2932"/>
      </w:tblGrid>
      <w:tr w:rsidR="00962108" w:rsidRPr="00004165" w14:paraId="473FEA6C" w14:textId="09D036EB" w:rsidTr="00805BE8">
        <w:trPr>
          <w:trHeight w:val="744"/>
        </w:trPr>
        <w:tc>
          <w:tcPr>
            <w:tcW w:w="1395" w:type="dxa"/>
          </w:tcPr>
          <w:p w14:paraId="41CFDEBA" w14:textId="77777777" w:rsidR="00962108" w:rsidRPr="000D530B" w:rsidRDefault="00962108" w:rsidP="000D530B">
            <w:pPr>
              <w:rPr>
                <w:rFonts w:eastAsiaTheme="minorEastAsia"/>
                <w:b/>
                <w:bCs/>
                <w:color w:val="0070C0"/>
                <w:lang w:val="en-US" w:eastAsia="zh-CN"/>
              </w:rPr>
            </w:pPr>
          </w:p>
        </w:tc>
        <w:tc>
          <w:tcPr>
            <w:tcW w:w="4554" w:type="dxa"/>
          </w:tcPr>
          <w:p w14:paraId="5EA05092" w14:textId="78273D10" w:rsidR="00962108" w:rsidRPr="000D530B" w:rsidRDefault="00962108" w:rsidP="000D530B">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029874A0" w14:textId="3D3B1333" w:rsidR="00962108" w:rsidRDefault="00962108" w:rsidP="00962108">
            <w:pPr>
              <w:rPr>
                <w:rFonts w:eastAsiaTheme="minorEastAsia"/>
                <w:b/>
                <w:bCs/>
                <w:color w:val="0070C0"/>
                <w:lang w:val="en-US" w:eastAsia="zh-CN"/>
              </w:rPr>
            </w:pPr>
            <w:r>
              <w:rPr>
                <w:rFonts w:eastAsiaTheme="minorEastAsia" w:hint="eastAsia"/>
                <w:b/>
                <w:bCs/>
                <w:color w:val="0070C0"/>
                <w:lang w:val="en-US" w:eastAsia="zh-CN"/>
              </w:rPr>
              <w:t>Assigned Company,</w:t>
            </w:r>
          </w:p>
          <w:p w14:paraId="56D7C997" w14:textId="63EE04CD" w:rsidR="00962108" w:rsidRPr="00B24CA0" w:rsidRDefault="00962108" w:rsidP="00962108">
            <w:pPr>
              <w:rPr>
                <w:rFonts w:eastAsiaTheme="minorEastAsia"/>
                <w:b/>
                <w:bCs/>
                <w:color w:val="0070C0"/>
                <w:lang w:val="en-US" w:eastAsia="zh-CN"/>
              </w:rPr>
            </w:pPr>
            <w:r>
              <w:rPr>
                <w:rFonts w:eastAsiaTheme="minorEastAsia" w:hint="eastAsia"/>
                <w:b/>
                <w:bCs/>
                <w:color w:val="0070C0"/>
                <w:lang w:val="en-US" w:eastAsia="zh-CN"/>
              </w:rPr>
              <w:t>WF or LS lead</w:t>
            </w:r>
          </w:p>
        </w:tc>
      </w:tr>
      <w:tr w:rsidR="00962108" w14:paraId="1F11BE92" w14:textId="0725E9F4" w:rsidTr="00805BE8">
        <w:trPr>
          <w:trHeight w:val="358"/>
        </w:trPr>
        <w:tc>
          <w:tcPr>
            <w:tcW w:w="1395" w:type="dxa"/>
          </w:tcPr>
          <w:p w14:paraId="7A1114F6" w14:textId="02F71787" w:rsidR="00962108" w:rsidRPr="003418CB" w:rsidRDefault="00962108" w:rsidP="000D530B">
            <w:pPr>
              <w:rPr>
                <w:rFonts w:eastAsiaTheme="minorEastAsia"/>
                <w:color w:val="0070C0"/>
                <w:lang w:val="en-US" w:eastAsia="zh-CN"/>
              </w:rPr>
            </w:pPr>
            <w:r>
              <w:rPr>
                <w:rFonts w:eastAsiaTheme="minorEastAsia" w:hint="eastAsia"/>
                <w:color w:val="0070C0"/>
                <w:lang w:val="en-US" w:eastAsia="zh-CN"/>
              </w:rPr>
              <w:t>#1</w:t>
            </w:r>
          </w:p>
        </w:tc>
        <w:tc>
          <w:tcPr>
            <w:tcW w:w="4554" w:type="dxa"/>
          </w:tcPr>
          <w:p w14:paraId="4131658E" w14:textId="75569E35" w:rsidR="00962108" w:rsidRPr="003418CB" w:rsidRDefault="00962108" w:rsidP="000D530B">
            <w:pPr>
              <w:rPr>
                <w:rFonts w:eastAsiaTheme="minorEastAsia"/>
                <w:color w:val="0070C0"/>
                <w:lang w:val="en-US" w:eastAsia="zh-CN"/>
              </w:rPr>
            </w:pPr>
          </w:p>
        </w:tc>
        <w:tc>
          <w:tcPr>
            <w:tcW w:w="2932" w:type="dxa"/>
          </w:tcPr>
          <w:p w14:paraId="60CF314E" w14:textId="77777777" w:rsidR="00962108" w:rsidRDefault="00962108">
            <w:pPr>
              <w:spacing w:after="0"/>
              <w:rPr>
                <w:rFonts w:eastAsiaTheme="minorEastAsia"/>
                <w:color w:val="0070C0"/>
                <w:lang w:val="en-US" w:eastAsia="zh-CN"/>
              </w:rPr>
            </w:pPr>
          </w:p>
          <w:p w14:paraId="07A3729A" w14:textId="77777777" w:rsidR="00962108" w:rsidRDefault="00962108">
            <w:pPr>
              <w:spacing w:after="0"/>
              <w:rPr>
                <w:rFonts w:eastAsiaTheme="minorEastAsia"/>
                <w:color w:val="0070C0"/>
                <w:lang w:val="en-US" w:eastAsia="zh-CN"/>
              </w:rPr>
            </w:pPr>
          </w:p>
          <w:p w14:paraId="3BE87B4E" w14:textId="77777777" w:rsidR="00962108" w:rsidRPr="003418CB" w:rsidRDefault="00962108" w:rsidP="00962108">
            <w:pPr>
              <w:rPr>
                <w:rFonts w:eastAsiaTheme="minorEastAsia"/>
                <w:color w:val="0070C0"/>
                <w:lang w:val="en-US" w:eastAsia="zh-CN"/>
              </w:rPr>
            </w:pPr>
          </w:p>
        </w:tc>
      </w:tr>
    </w:tbl>
    <w:p w14:paraId="32A58708" w14:textId="77777777" w:rsidR="00962108" w:rsidRPr="00805BE8" w:rsidRDefault="00962108" w:rsidP="005B4802">
      <w:pPr>
        <w:rPr>
          <w:i/>
          <w:color w:val="0070C0"/>
          <w:lang w:eastAsia="zh-CN"/>
        </w:rPr>
      </w:pPr>
    </w:p>
    <w:p w14:paraId="4432E4B7" w14:textId="1E4A4467" w:rsidR="00DD19DE" w:rsidRPr="00805BE8" w:rsidRDefault="00DD19DE">
      <w:pPr>
        <w:pStyle w:val="Heading3"/>
        <w:rPr>
          <w:sz w:val="24"/>
          <w:szCs w:val="16"/>
        </w:rPr>
      </w:pPr>
      <w:r w:rsidRPr="00805BE8">
        <w:rPr>
          <w:sz w:val="24"/>
          <w:szCs w:val="16"/>
        </w:rPr>
        <w:t>CRs/TPs</w:t>
      </w:r>
    </w:p>
    <w:p w14:paraId="7E378822" w14:textId="0E537763" w:rsidR="00855107" w:rsidRPr="00805BE8" w:rsidRDefault="00571777" w:rsidP="00805BE8">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 xml:space="preserve">CRs/TPs Status update </w:t>
      </w:r>
    </w:p>
    <w:tbl>
      <w:tblPr>
        <w:tblStyle w:val="TableGrid"/>
        <w:tblW w:w="0" w:type="auto"/>
        <w:tblLook w:val="04A0" w:firstRow="1" w:lastRow="0" w:firstColumn="1" w:lastColumn="0" w:noHBand="0" w:noVBand="1"/>
      </w:tblPr>
      <w:tblGrid>
        <w:gridCol w:w="1232"/>
        <w:gridCol w:w="8399"/>
      </w:tblGrid>
      <w:tr w:rsidR="00855107" w:rsidRPr="00004165" w14:paraId="70EE0FDB" w14:textId="77777777" w:rsidTr="0037005F">
        <w:tc>
          <w:tcPr>
            <w:tcW w:w="1242" w:type="dxa"/>
          </w:tcPr>
          <w:p w14:paraId="01BDEDBC"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6E55E98F" w14:textId="5DA298C8"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855107" w14:paraId="7BEF164F" w14:textId="77777777" w:rsidTr="0037005F">
        <w:tc>
          <w:tcPr>
            <w:tcW w:w="1242" w:type="dxa"/>
          </w:tcPr>
          <w:p w14:paraId="77E32D88" w14:textId="0A36BB82" w:rsidR="00855107" w:rsidRPr="00AF7465" w:rsidRDefault="00AF7465" w:rsidP="005B4802">
            <w:pPr>
              <w:rPr>
                <w:rFonts w:eastAsiaTheme="minorEastAsia"/>
                <w:color w:val="000000" w:themeColor="text1"/>
                <w:lang w:val="en-US" w:eastAsia="zh-CN"/>
              </w:rPr>
            </w:pPr>
            <w:r w:rsidRPr="00AF7465">
              <w:rPr>
                <w:color w:val="000000" w:themeColor="text1"/>
              </w:rPr>
              <w:t>R4-2002040</w:t>
            </w:r>
          </w:p>
        </w:tc>
        <w:tc>
          <w:tcPr>
            <w:tcW w:w="8615" w:type="dxa"/>
          </w:tcPr>
          <w:p w14:paraId="544526D2" w14:textId="2EDF7220" w:rsidR="00855107" w:rsidRPr="00AF7465" w:rsidRDefault="00AF7465" w:rsidP="00B831AE">
            <w:pPr>
              <w:rPr>
                <w:rFonts w:eastAsiaTheme="minorEastAsia"/>
                <w:color w:val="000000" w:themeColor="text1"/>
                <w:lang w:val="en-US" w:eastAsia="zh-CN"/>
              </w:rPr>
            </w:pPr>
            <w:r w:rsidRPr="00AF7465">
              <w:rPr>
                <w:rFonts w:eastAsiaTheme="minorEastAsia"/>
                <w:color w:val="000000" w:themeColor="text1"/>
                <w:lang w:val="en-US" w:eastAsia="zh-CN"/>
              </w:rPr>
              <w:t>agreeable</w:t>
            </w:r>
          </w:p>
        </w:tc>
      </w:tr>
    </w:tbl>
    <w:p w14:paraId="2A0294E9" w14:textId="77777777" w:rsidR="009415B0" w:rsidRPr="003418CB" w:rsidRDefault="009415B0" w:rsidP="005B4802">
      <w:pPr>
        <w:rPr>
          <w:color w:val="0070C0"/>
          <w:lang w:val="en-US" w:eastAsia="zh-CN"/>
        </w:rPr>
      </w:pPr>
    </w:p>
    <w:p w14:paraId="5C1530F1" w14:textId="65BFED18" w:rsidR="00035C50" w:rsidRDefault="00035C50" w:rsidP="00B831AE">
      <w:pPr>
        <w:pStyle w:val="Heading2"/>
      </w:pPr>
      <w:r>
        <w:rPr>
          <w:rFonts w:hint="eastAsia"/>
        </w:rPr>
        <w:t>Discussion on 2nd round</w:t>
      </w:r>
      <w:r w:rsidR="00CB0305">
        <w:t xml:space="preserve"> (if applicable)</w:t>
      </w:r>
    </w:p>
    <w:p w14:paraId="40BC43D2" w14:textId="77777777" w:rsidR="00035C50" w:rsidRDefault="00035C50" w:rsidP="00035C50">
      <w:pPr>
        <w:rPr>
          <w:lang w:val="sv-SE" w:eastAsia="zh-CN"/>
        </w:rPr>
      </w:pPr>
    </w:p>
    <w:p w14:paraId="74A74C10" w14:textId="2F85E740" w:rsidR="00035C50" w:rsidRDefault="00035C50" w:rsidP="00CB0305">
      <w:pPr>
        <w:pStyle w:val="Heading2"/>
      </w:pPr>
      <w:r>
        <w:rPr>
          <w:rFonts w:hint="eastAsia"/>
        </w:rPr>
        <w:lastRenderedPageBreak/>
        <w:t>Summary on 2nd round</w:t>
      </w:r>
      <w:r w:rsidR="00CB0305">
        <w:t xml:space="preserve"> (if applicable)</w:t>
      </w:r>
    </w:p>
    <w:p w14:paraId="62ED33A1" w14:textId="77777777" w:rsidR="00B24CA0" w:rsidRDefault="00B24CA0" w:rsidP="00B24CA0">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0D530B">
        <w:rPr>
          <w:rFonts w:hint="eastAsia"/>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B24CA0" w:rsidRPr="00004165" w14:paraId="25F557AE" w14:textId="77777777" w:rsidTr="000D530B">
        <w:tc>
          <w:tcPr>
            <w:tcW w:w="1242" w:type="dxa"/>
          </w:tcPr>
          <w:p w14:paraId="40E29782" w14:textId="77777777" w:rsidR="00B24CA0" w:rsidRPr="00045592" w:rsidRDefault="00B24CA0" w:rsidP="000D530B">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4FDB2A5F" w14:textId="77777777" w:rsidR="00B24CA0" w:rsidRPr="00045592" w:rsidRDefault="00B24CA0" w:rsidP="000D530B">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B24CA0" w14:paraId="02A5488A" w14:textId="77777777" w:rsidTr="000D530B">
        <w:tc>
          <w:tcPr>
            <w:tcW w:w="1242" w:type="dxa"/>
          </w:tcPr>
          <w:p w14:paraId="50316788" w14:textId="77777777" w:rsidR="00B24CA0" w:rsidRPr="003418CB" w:rsidRDefault="00B24CA0" w:rsidP="000D530B">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62C38A80" w14:textId="40520BE4" w:rsidR="00B24CA0" w:rsidRPr="003418CB" w:rsidRDefault="001A59CB" w:rsidP="000D530B">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011D7A65" w14:textId="77777777" w:rsidR="00B24CA0" w:rsidRPr="00805BE8" w:rsidRDefault="00B24CA0" w:rsidP="00805BE8"/>
    <w:sectPr w:rsidR="00B24CA0" w:rsidRPr="00805BE8"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738346" w14:textId="77777777" w:rsidR="00192F3E" w:rsidRDefault="00192F3E">
      <w:r>
        <w:separator/>
      </w:r>
    </w:p>
  </w:endnote>
  <w:endnote w:type="continuationSeparator" w:id="0">
    <w:p w14:paraId="759C9675" w14:textId="77777777" w:rsidR="00192F3E" w:rsidRDefault="00192F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等线">
    <w:altName w:val="Arial Unicode MS"/>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F5ECB2" w14:textId="77777777" w:rsidR="00192F3E" w:rsidRDefault="00192F3E">
      <w:r>
        <w:separator/>
      </w:r>
    </w:p>
  </w:footnote>
  <w:footnote w:type="continuationSeparator" w:id="0">
    <w:p w14:paraId="6B171307" w14:textId="77777777" w:rsidR="00192F3E" w:rsidRDefault="00192F3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2" w15:restartNumberingAfterBreak="0">
    <w:nsid w:val="31140397"/>
    <w:multiLevelType w:val="hybridMultilevel"/>
    <w:tmpl w:val="C38C467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3AD37A3D"/>
    <w:multiLevelType w:val="multilevel"/>
    <w:tmpl w:val="5C9ADBF8"/>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42C95BB6"/>
    <w:multiLevelType w:val="hybridMultilevel"/>
    <w:tmpl w:val="4440AE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6" w15:restartNumberingAfterBreak="0">
    <w:nsid w:val="71157855"/>
    <w:multiLevelType w:val="hybridMultilevel"/>
    <w:tmpl w:val="6EE4A3D8"/>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1"/>
  </w:num>
  <w:num w:numId="3">
    <w:abstractNumId w:val="7"/>
  </w:num>
  <w:num w:numId="4">
    <w:abstractNumId w:val="5"/>
  </w:num>
  <w:num w:numId="5">
    <w:abstractNumId w:val="3"/>
  </w:num>
  <w:num w:numId="6">
    <w:abstractNumId w:val="3"/>
  </w:num>
  <w:num w:numId="7">
    <w:abstractNumId w:val="3"/>
  </w:num>
  <w:num w:numId="8">
    <w:abstractNumId w:val="3"/>
  </w:num>
  <w:num w:numId="9">
    <w:abstractNumId w:val="3"/>
  </w:num>
  <w:num w:numId="10">
    <w:abstractNumId w:val="3"/>
  </w:num>
  <w:num w:numId="11">
    <w:abstractNumId w:val="3"/>
  </w:num>
  <w:num w:numId="12">
    <w:abstractNumId w:val="3"/>
  </w:num>
  <w:num w:numId="13">
    <w:abstractNumId w:val="3"/>
  </w:num>
  <w:num w:numId="14">
    <w:abstractNumId w:val="3"/>
  </w:num>
  <w:num w:numId="15">
    <w:abstractNumId w:val="3"/>
  </w:num>
  <w:num w:numId="16">
    <w:abstractNumId w:val="3"/>
  </w:num>
  <w:num w:numId="17">
    <w:abstractNumId w:val="4"/>
  </w:num>
  <w:num w:numId="18">
    <w:abstractNumId w:val="6"/>
  </w:num>
  <w:num w:numId="19">
    <w:abstractNumId w:val="2"/>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4165"/>
    <w:rsid w:val="00026ACC"/>
    <w:rsid w:val="0003171D"/>
    <w:rsid w:val="00031C1D"/>
    <w:rsid w:val="00035C50"/>
    <w:rsid w:val="000457A1"/>
    <w:rsid w:val="00050001"/>
    <w:rsid w:val="00052041"/>
    <w:rsid w:val="0005326A"/>
    <w:rsid w:val="0006266D"/>
    <w:rsid w:val="00065506"/>
    <w:rsid w:val="0007382E"/>
    <w:rsid w:val="000766E1"/>
    <w:rsid w:val="00077FF6"/>
    <w:rsid w:val="00080D82"/>
    <w:rsid w:val="00081692"/>
    <w:rsid w:val="00082C46"/>
    <w:rsid w:val="00085A0E"/>
    <w:rsid w:val="00087548"/>
    <w:rsid w:val="00093E7E"/>
    <w:rsid w:val="000A1830"/>
    <w:rsid w:val="000A4121"/>
    <w:rsid w:val="000A4AA3"/>
    <w:rsid w:val="000A550E"/>
    <w:rsid w:val="000B1A55"/>
    <w:rsid w:val="000B20BB"/>
    <w:rsid w:val="000B2EF6"/>
    <w:rsid w:val="000B2FA6"/>
    <w:rsid w:val="000B4AA0"/>
    <w:rsid w:val="000C2553"/>
    <w:rsid w:val="000C38C3"/>
    <w:rsid w:val="000D09FD"/>
    <w:rsid w:val="000D44FB"/>
    <w:rsid w:val="000D574B"/>
    <w:rsid w:val="000D6CFC"/>
    <w:rsid w:val="000E537B"/>
    <w:rsid w:val="000E57D0"/>
    <w:rsid w:val="000E7858"/>
    <w:rsid w:val="00107927"/>
    <w:rsid w:val="00110E26"/>
    <w:rsid w:val="00111321"/>
    <w:rsid w:val="00117BD6"/>
    <w:rsid w:val="001206C2"/>
    <w:rsid w:val="00121978"/>
    <w:rsid w:val="00123422"/>
    <w:rsid w:val="00124B6A"/>
    <w:rsid w:val="00136D4C"/>
    <w:rsid w:val="00142BB9"/>
    <w:rsid w:val="00144F96"/>
    <w:rsid w:val="00151EAC"/>
    <w:rsid w:val="00153528"/>
    <w:rsid w:val="00154E68"/>
    <w:rsid w:val="00162548"/>
    <w:rsid w:val="00172183"/>
    <w:rsid w:val="001751AB"/>
    <w:rsid w:val="00175A3F"/>
    <w:rsid w:val="00180E09"/>
    <w:rsid w:val="00183D4C"/>
    <w:rsid w:val="00183F6D"/>
    <w:rsid w:val="0018670E"/>
    <w:rsid w:val="0019219A"/>
    <w:rsid w:val="00192F3E"/>
    <w:rsid w:val="00195077"/>
    <w:rsid w:val="001A033F"/>
    <w:rsid w:val="001A08AA"/>
    <w:rsid w:val="001A59CB"/>
    <w:rsid w:val="001C1409"/>
    <w:rsid w:val="001C2AE6"/>
    <w:rsid w:val="001C4A89"/>
    <w:rsid w:val="001C6177"/>
    <w:rsid w:val="001D0363"/>
    <w:rsid w:val="001D7D94"/>
    <w:rsid w:val="001E4218"/>
    <w:rsid w:val="001F0B20"/>
    <w:rsid w:val="00200A62"/>
    <w:rsid w:val="00203740"/>
    <w:rsid w:val="002138EA"/>
    <w:rsid w:val="00213F84"/>
    <w:rsid w:val="00214FBD"/>
    <w:rsid w:val="00222897"/>
    <w:rsid w:val="00222B0C"/>
    <w:rsid w:val="00235394"/>
    <w:rsid w:val="00235577"/>
    <w:rsid w:val="002435CA"/>
    <w:rsid w:val="0024469F"/>
    <w:rsid w:val="00252DB8"/>
    <w:rsid w:val="002537BC"/>
    <w:rsid w:val="00255C58"/>
    <w:rsid w:val="00260EC7"/>
    <w:rsid w:val="00261539"/>
    <w:rsid w:val="0026179F"/>
    <w:rsid w:val="002666AE"/>
    <w:rsid w:val="00274E1A"/>
    <w:rsid w:val="002775B1"/>
    <w:rsid w:val="002775B9"/>
    <w:rsid w:val="002811C4"/>
    <w:rsid w:val="00282213"/>
    <w:rsid w:val="00284016"/>
    <w:rsid w:val="002858BF"/>
    <w:rsid w:val="002939AF"/>
    <w:rsid w:val="00294491"/>
    <w:rsid w:val="00294BDE"/>
    <w:rsid w:val="002A0CED"/>
    <w:rsid w:val="002A4CD0"/>
    <w:rsid w:val="002A7DA6"/>
    <w:rsid w:val="002B516C"/>
    <w:rsid w:val="002B5E1D"/>
    <w:rsid w:val="002B60C1"/>
    <w:rsid w:val="002C4B52"/>
    <w:rsid w:val="002D03E5"/>
    <w:rsid w:val="002D36EB"/>
    <w:rsid w:val="002D55DE"/>
    <w:rsid w:val="002D6BDF"/>
    <w:rsid w:val="002E2CE9"/>
    <w:rsid w:val="002E3BF7"/>
    <w:rsid w:val="002E403E"/>
    <w:rsid w:val="002F158C"/>
    <w:rsid w:val="002F4093"/>
    <w:rsid w:val="002F5636"/>
    <w:rsid w:val="003022A5"/>
    <w:rsid w:val="00307E51"/>
    <w:rsid w:val="00311363"/>
    <w:rsid w:val="00315867"/>
    <w:rsid w:val="003260D7"/>
    <w:rsid w:val="00336697"/>
    <w:rsid w:val="003418CB"/>
    <w:rsid w:val="00355873"/>
    <w:rsid w:val="0035660F"/>
    <w:rsid w:val="003628B9"/>
    <w:rsid w:val="00362D8F"/>
    <w:rsid w:val="00367724"/>
    <w:rsid w:val="003770F6"/>
    <w:rsid w:val="00383E37"/>
    <w:rsid w:val="00393042"/>
    <w:rsid w:val="00394AD5"/>
    <w:rsid w:val="0039642D"/>
    <w:rsid w:val="003A2E40"/>
    <w:rsid w:val="003B0158"/>
    <w:rsid w:val="003B40B6"/>
    <w:rsid w:val="003B56DB"/>
    <w:rsid w:val="003B755E"/>
    <w:rsid w:val="003C228E"/>
    <w:rsid w:val="003C51E7"/>
    <w:rsid w:val="003C6893"/>
    <w:rsid w:val="003C6DE2"/>
    <w:rsid w:val="003D1EFD"/>
    <w:rsid w:val="003D28BF"/>
    <w:rsid w:val="003D4215"/>
    <w:rsid w:val="003D4C47"/>
    <w:rsid w:val="003D7719"/>
    <w:rsid w:val="003E40EE"/>
    <w:rsid w:val="003F1C1B"/>
    <w:rsid w:val="003F3816"/>
    <w:rsid w:val="00401144"/>
    <w:rsid w:val="00404831"/>
    <w:rsid w:val="00407661"/>
    <w:rsid w:val="00410314"/>
    <w:rsid w:val="00412063"/>
    <w:rsid w:val="00412EB1"/>
    <w:rsid w:val="00413DDE"/>
    <w:rsid w:val="00414118"/>
    <w:rsid w:val="00416084"/>
    <w:rsid w:val="00424F8C"/>
    <w:rsid w:val="004271BA"/>
    <w:rsid w:val="00430497"/>
    <w:rsid w:val="00434DC1"/>
    <w:rsid w:val="004350F4"/>
    <w:rsid w:val="004412A0"/>
    <w:rsid w:val="00446984"/>
    <w:rsid w:val="00450B88"/>
    <w:rsid w:val="00450F27"/>
    <w:rsid w:val="004510E5"/>
    <w:rsid w:val="00456A75"/>
    <w:rsid w:val="00461E39"/>
    <w:rsid w:val="00462D3A"/>
    <w:rsid w:val="00463521"/>
    <w:rsid w:val="00471125"/>
    <w:rsid w:val="0047437A"/>
    <w:rsid w:val="00480E42"/>
    <w:rsid w:val="00484C5D"/>
    <w:rsid w:val="0048543E"/>
    <w:rsid w:val="004868C1"/>
    <w:rsid w:val="0048750F"/>
    <w:rsid w:val="004A495F"/>
    <w:rsid w:val="004A7544"/>
    <w:rsid w:val="004B6B0F"/>
    <w:rsid w:val="004C7DC8"/>
    <w:rsid w:val="004E2659"/>
    <w:rsid w:val="004E39EE"/>
    <w:rsid w:val="004E475C"/>
    <w:rsid w:val="004E56E0"/>
    <w:rsid w:val="004E7329"/>
    <w:rsid w:val="004F2CB0"/>
    <w:rsid w:val="005017F7"/>
    <w:rsid w:val="00501FA7"/>
    <w:rsid w:val="005034DC"/>
    <w:rsid w:val="00505BFA"/>
    <w:rsid w:val="005071B4"/>
    <w:rsid w:val="00507687"/>
    <w:rsid w:val="005117A9"/>
    <w:rsid w:val="00511F57"/>
    <w:rsid w:val="00515CBE"/>
    <w:rsid w:val="00515E2B"/>
    <w:rsid w:val="00522A7E"/>
    <w:rsid w:val="00522F20"/>
    <w:rsid w:val="005308DB"/>
    <w:rsid w:val="00530A2E"/>
    <w:rsid w:val="00530FBE"/>
    <w:rsid w:val="005339DB"/>
    <w:rsid w:val="00534C89"/>
    <w:rsid w:val="00541573"/>
    <w:rsid w:val="0054348A"/>
    <w:rsid w:val="00571777"/>
    <w:rsid w:val="00580FF5"/>
    <w:rsid w:val="0058519C"/>
    <w:rsid w:val="0059149A"/>
    <w:rsid w:val="005956EE"/>
    <w:rsid w:val="005A083E"/>
    <w:rsid w:val="005B4802"/>
    <w:rsid w:val="005C1EA6"/>
    <w:rsid w:val="005D0B99"/>
    <w:rsid w:val="005D308E"/>
    <w:rsid w:val="005D3A48"/>
    <w:rsid w:val="005D7AF8"/>
    <w:rsid w:val="005E366A"/>
    <w:rsid w:val="005F2145"/>
    <w:rsid w:val="006016E1"/>
    <w:rsid w:val="00602D27"/>
    <w:rsid w:val="006144A1"/>
    <w:rsid w:val="00615EBB"/>
    <w:rsid w:val="00616096"/>
    <w:rsid w:val="006160A2"/>
    <w:rsid w:val="006302AA"/>
    <w:rsid w:val="006363BD"/>
    <w:rsid w:val="006412DC"/>
    <w:rsid w:val="00642BC6"/>
    <w:rsid w:val="0064427B"/>
    <w:rsid w:val="00644790"/>
    <w:rsid w:val="006501AF"/>
    <w:rsid w:val="00650DDE"/>
    <w:rsid w:val="0065505B"/>
    <w:rsid w:val="006670AC"/>
    <w:rsid w:val="00672307"/>
    <w:rsid w:val="006808C6"/>
    <w:rsid w:val="00682668"/>
    <w:rsid w:val="00692A68"/>
    <w:rsid w:val="00695D85"/>
    <w:rsid w:val="006A30A2"/>
    <w:rsid w:val="006A6D23"/>
    <w:rsid w:val="006B25DE"/>
    <w:rsid w:val="006C1C3B"/>
    <w:rsid w:val="006C4E43"/>
    <w:rsid w:val="006C643E"/>
    <w:rsid w:val="006D2932"/>
    <w:rsid w:val="006D3671"/>
    <w:rsid w:val="006E0A73"/>
    <w:rsid w:val="006E0FEE"/>
    <w:rsid w:val="006E6C11"/>
    <w:rsid w:val="006F3597"/>
    <w:rsid w:val="006F7C0C"/>
    <w:rsid w:val="00700755"/>
    <w:rsid w:val="0070646B"/>
    <w:rsid w:val="007130A2"/>
    <w:rsid w:val="00715463"/>
    <w:rsid w:val="00730655"/>
    <w:rsid w:val="00731D77"/>
    <w:rsid w:val="00732360"/>
    <w:rsid w:val="0073390A"/>
    <w:rsid w:val="00734E64"/>
    <w:rsid w:val="00736B37"/>
    <w:rsid w:val="00740A35"/>
    <w:rsid w:val="007520B4"/>
    <w:rsid w:val="007655D5"/>
    <w:rsid w:val="007763C1"/>
    <w:rsid w:val="00777E82"/>
    <w:rsid w:val="00781359"/>
    <w:rsid w:val="00786921"/>
    <w:rsid w:val="007A1EAA"/>
    <w:rsid w:val="007A79FD"/>
    <w:rsid w:val="007B0B9D"/>
    <w:rsid w:val="007B5A43"/>
    <w:rsid w:val="007B709B"/>
    <w:rsid w:val="007C1343"/>
    <w:rsid w:val="007C5EF1"/>
    <w:rsid w:val="007C7BF5"/>
    <w:rsid w:val="007D19B7"/>
    <w:rsid w:val="007D75E5"/>
    <w:rsid w:val="007D773E"/>
    <w:rsid w:val="007E066E"/>
    <w:rsid w:val="007E1356"/>
    <w:rsid w:val="007E20FC"/>
    <w:rsid w:val="007E7062"/>
    <w:rsid w:val="007F0E1E"/>
    <w:rsid w:val="007F29A7"/>
    <w:rsid w:val="00805BE8"/>
    <w:rsid w:val="00816078"/>
    <w:rsid w:val="008177E3"/>
    <w:rsid w:val="00823AA9"/>
    <w:rsid w:val="008255B9"/>
    <w:rsid w:val="00825CD8"/>
    <w:rsid w:val="00827324"/>
    <w:rsid w:val="00837458"/>
    <w:rsid w:val="00837AAE"/>
    <w:rsid w:val="008429AD"/>
    <w:rsid w:val="008429DB"/>
    <w:rsid w:val="00850C75"/>
    <w:rsid w:val="00850E39"/>
    <w:rsid w:val="0085477A"/>
    <w:rsid w:val="00855107"/>
    <w:rsid w:val="00855173"/>
    <w:rsid w:val="008557D9"/>
    <w:rsid w:val="00855BF7"/>
    <w:rsid w:val="00856214"/>
    <w:rsid w:val="00862089"/>
    <w:rsid w:val="00866D5B"/>
    <w:rsid w:val="00866FF5"/>
    <w:rsid w:val="00873E1F"/>
    <w:rsid w:val="00874C16"/>
    <w:rsid w:val="00886D1F"/>
    <w:rsid w:val="00891EE1"/>
    <w:rsid w:val="00893987"/>
    <w:rsid w:val="008963EF"/>
    <w:rsid w:val="0089688E"/>
    <w:rsid w:val="008A1FBE"/>
    <w:rsid w:val="008B1A09"/>
    <w:rsid w:val="008B3194"/>
    <w:rsid w:val="008B5AE7"/>
    <w:rsid w:val="008C60E9"/>
    <w:rsid w:val="008D1B7C"/>
    <w:rsid w:val="008D6657"/>
    <w:rsid w:val="008E1F60"/>
    <w:rsid w:val="008E307E"/>
    <w:rsid w:val="008F4DD1"/>
    <w:rsid w:val="008F6056"/>
    <w:rsid w:val="00902C07"/>
    <w:rsid w:val="00905804"/>
    <w:rsid w:val="009101E2"/>
    <w:rsid w:val="00915D73"/>
    <w:rsid w:val="00916077"/>
    <w:rsid w:val="009170A2"/>
    <w:rsid w:val="009208A6"/>
    <w:rsid w:val="00924514"/>
    <w:rsid w:val="00927316"/>
    <w:rsid w:val="00930702"/>
    <w:rsid w:val="0093276D"/>
    <w:rsid w:val="00933D12"/>
    <w:rsid w:val="00937065"/>
    <w:rsid w:val="00940285"/>
    <w:rsid w:val="009415B0"/>
    <w:rsid w:val="00947E7E"/>
    <w:rsid w:val="0095139A"/>
    <w:rsid w:val="00953E16"/>
    <w:rsid w:val="009542AC"/>
    <w:rsid w:val="00961BB2"/>
    <w:rsid w:val="00962108"/>
    <w:rsid w:val="009638D6"/>
    <w:rsid w:val="0097408E"/>
    <w:rsid w:val="00974BB2"/>
    <w:rsid w:val="00974FA7"/>
    <w:rsid w:val="009756E5"/>
    <w:rsid w:val="00977A8C"/>
    <w:rsid w:val="00983910"/>
    <w:rsid w:val="009932AC"/>
    <w:rsid w:val="00994351"/>
    <w:rsid w:val="00996A8F"/>
    <w:rsid w:val="009A1DBF"/>
    <w:rsid w:val="009A68E6"/>
    <w:rsid w:val="009A7598"/>
    <w:rsid w:val="009B1DF8"/>
    <w:rsid w:val="009B3D20"/>
    <w:rsid w:val="009B5418"/>
    <w:rsid w:val="009C0727"/>
    <w:rsid w:val="009C492F"/>
    <w:rsid w:val="009D2FF2"/>
    <w:rsid w:val="009D3226"/>
    <w:rsid w:val="009D3385"/>
    <w:rsid w:val="009D793C"/>
    <w:rsid w:val="009E16A9"/>
    <w:rsid w:val="009E375F"/>
    <w:rsid w:val="009E39D4"/>
    <w:rsid w:val="009E5401"/>
    <w:rsid w:val="00A0758F"/>
    <w:rsid w:val="00A1570A"/>
    <w:rsid w:val="00A211B4"/>
    <w:rsid w:val="00A33DDF"/>
    <w:rsid w:val="00A34547"/>
    <w:rsid w:val="00A376B7"/>
    <w:rsid w:val="00A41BF5"/>
    <w:rsid w:val="00A429E4"/>
    <w:rsid w:val="00A44778"/>
    <w:rsid w:val="00A469E7"/>
    <w:rsid w:val="00A604A4"/>
    <w:rsid w:val="00A61B7D"/>
    <w:rsid w:val="00A6605B"/>
    <w:rsid w:val="00A66ADC"/>
    <w:rsid w:val="00A7147D"/>
    <w:rsid w:val="00A81B15"/>
    <w:rsid w:val="00A837FF"/>
    <w:rsid w:val="00A84DC8"/>
    <w:rsid w:val="00A85DBC"/>
    <w:rsid w:val="00A87FEB"/>
    <w:rsid w:val="00A93F9F"/>
    <w:rsid w:val="00A9420E"/>
    <w:rsid w:val="00A97648"/>
    <w:rsid w:val="00AA1CFD"/>
    <w:rsid w:val="00AA2239"/>
    <w:rsid w:val="00AA33D2"/>
    <w:rsid w:val="00AB0C57"/>
    <w:rsid w:val="00AB1195"/>
    <w:rsid w:val="00AB4182"/>
    <w:rsid w:val="00AC27DB"/>
    <w:rsid w:val="00AC6D6B"/>
    <w:rsid w:val="00AD7736"/>
    <w:rsid w:val="00AE10CE"/>
    <w:rsid w:val="00AE70D4"/>
    <w:rsid w:val="00AE7868"/>
    <w:rsid w:val="00AF0407"/>
    <w:rsid w:val="00AF4D8B"/>
    <w:rsid w:val="00AF7465"/>
    <w:rsid w:val="00B12B26"/>
    <w:rsid w:val="00B163F8"/>
    <w:rsid w:val="00B2472D"/>
    <w:rsid w:val="00B24CA0"/>
    <w:rsid w:val="00B2549F"/>
    <w:rsid w:val="00B4108D"/>
    <w:rsid w:val="00B57265"/>
    <w:rsid w:val="00B633AE"/>
    <w:rsid w:val="00B665D2"/>
    <w:rsid w:val="00B6737C"/>
    <w:rsid w:val="00B7214D"/>
    <w:rsid w:val="00B73D7F"/>
    <w:rsid w:val="00B74372"/>
    <w:rsid w:val="00B75525"/>
    <w:rsid w:val="00B80283"/>
    <w:rsid w:val="00B8095F"/>
    <w:rsid w:val="00B80B0C"/>
    <w:rsid w:val="00B80B11"/>
    <w:rsid w:val="00B831AE"/>
    <w:rsid w:val="00B8446C"/>
    <w:rsid w:val="00B87725"/>
    <w:rsid w:val="00BA259A"/>
    <w:rsid w:val="00BA259C"/>
    <w:rsid w:val="00BA29D3"/>
    <w:rsid w:val="00BA307F"/>
    <w:rsid w:val="00BA5280"/>
    <w:rsid w:val="00BB14F1"/>
    <w:rsid w:val="00BB572E"/>
    <w:rsid w:val="00BB74FD"/>
    <w:rsid w:val="00BC5982"/>
    <w:rsid w:val="00BC60BF"/>
    <w:rsid w:val="00BD28BF"/>
    <w:rsid w:val="00BD6404"/>
    <w:rsid w:val="00BE33AE"/>
    <w:rsid w:val="00BF046F"/>
    <w:rsid w:val="00C01D50"/>
    <w:rsid w:val="00C056DC"/>
    <w:rsid w:val="00C1329B"/>
    <w:rsid w:val="00C24C05"/>
    <w:rsid w:val="00C24D2F"/>
    <w:rsid w:val="00C31283"/>
    <w:rsid w:val="00C33C48"/>
    <w:rsid w:val="00C340E5"/>
    <w:rsid w:val="00C35AA7"/>
    <w:rsid w:val="00C43BA1"/>
    <w:rsid w:val="00C43DAB"/>
    <w:rsid w:val="00C47F08"/>
    <w:rsid w:val="00C514A6"/>
    <w:rsid w:val="00C5739F"/>
    <w:rsid w:val="00C57CF0"/>
    <w:rsid w:val="00C649BD"/>
    <w:rsid w:val="00C65891"/>
    <w:rsid w:val="00C66AC9"/>
    <w:rsid w:val="00C724D3"/>
    <w:rsid w:val="00C77DD9"/>
    <w:rsid w:val="00C83BE6"/>
    <w:rsid w:val="00C85354"/>
    <w:rsid w:val="00C86ABA"/>
    <w:rsid w:val="00C943F3"/>
    <w:rsid w:val="00CA08C6"/>
    <w:rsid w:val="00CA0A77"/>
    <w:rsid w:val="00CA2729"/>
    <w:rsid w:val="00CA3057"/>
    <w:rsid w:val="00CA45F8"/>
    <w:rsid w:val="00CB0305"/>
    <w:rsid w:val="00CB33C7"/>
    <w:rsid w:val="00CB6DA7"/>
    <w:rsid w:val="00CB7E4C"/>
    <w:rsid w:val="00CC25B4"/>
    <w:rsid w:val="00CC5F88"/>
    <w:rsid w:val="00CC69C8"/>
    <w:rsid w:val="00CC77A2"/>
    <w:rsid w:val="00CD307E"/>
    <w:rsid w:val="00CD6A1B"/>
    <w:rsid w:val="00CE0A7F"/>
    <w:rsid w:val="00CE1718"/>
    <w:rsid w:val="00CF4156"/>
    <w:rsid w:val="00D03D00"/>
    <w:rsid w:val="00D05C30"/>
    <w:rsid w:val="00D11359"/>
    <w:rsid w:val="00D3188C"/>
    <w:rsid w:val="00D35656"/>
    <w:rsid w:val="00D35F9B"/>
    <w:rsid w:val="00D36B69"/>
    <w:rsid w:val="00D408DD"/>
    <w:rsid w:val="00D45D72"/>
    <w:rsid w:val="00D520E4"/>
    <w:rsid w:val="00D53A38"/>
    <w:rsid w:val="00D575DD"/>
    <w:rsid w:val="00D57DFA"/>
    <w:rsid w:val="00D67FCF"/>
    <w:rsid w:val="00D709CE"/>
    <w:rsid w:val="00D71F73"/>
    <w:rsid w:val="00D80786"/>
    <w:rsid w:val="00D81CAB"/>
    <w:rsid w:val="00D8576F"/>
    <w:rsid w:val="00D8677F"/>
    <w:rsid w:val="00D97F0C"/>
    <w:rsid w:val="00DA3A86"/>
    <w:rsid w:val="00DC2500"/>
    <w:rsid w:val="00DC77DC"/>
    <w:rsid w:val="00DD0453"/>
    <w:rsid w:val="00DD0C2C"/>
    <w:rsid w:val="00DD19DE"/>
    <w:rsid w:val="00DD28BC"/>
    <w:rsid w:val="00DE31F0"/>
    <w:rsid w:val="00DE3D1C"/>
    <w:rsid w:val="00E0227D"/>
    <w:rsid w:val="00E04B84"/>
    <w:rsid w:val="00E06466"/>
    <w:rsid w:val="00E06FDA"/>
    <w:rsid w:val="00E160A5"/>
    <w:rsid w:val="00E1713D"/>
    <w:rsid w:val="00E20A43"/>
    <w:rsid w:val="00E23898"/>
    <w:rsid w:val="00E33CD2"/>
    <w:rsid w:val="00E40E90"/>
    <w:rsid w:val="00E45C7E"/>
    <w:rsid w:val="00E531EB"/>
    <w:rsid w:val="00E54874"/>
    <w:rsid w:val="00E54B6F"/>
    <w:rsid w:val="00E55ACA"/>
    <w:rsid w:val="00E57B74"/>
    <w:rsid w:val="00E65574"/>
    <w:rsid w:val="00E65BC6"/>
    <w:rsid w:val="00E661FF"/>
    <w:rsid w:val="00E726EB"/>
    <w:rsid w:val="00E80B52"/>
    <w:rsid w:val="00E824C3"/>
    <w:rsid w:val="00E840B3"/>
    <w:rsid w:val="00E84D10"/>
    <w:rsid w:val="00E8629F"/>
    <w:rsid w:val="00E91008"/>
    <w:rsid w:val="00E9374E"/>
    <w:rsid w:val="00E94F54"/>
    <w:rsid w:val="00E97AD5"/>
    <w:rsid w:val="00EA1111"/>
    <w:rsid w:val="00EA3B4F"/>
    <w:rsid w:val="00EA3C24"/>
    <w:rsid w:val="00EA73DF"/>
    <w:rsid w:val="00EB61AE"/>
    <w:rsid w:val="00EC322D"/>
    <w:rsid w:val="00ED383A"/>
    <w:rsid w:val="00EF1EC5"/>
    <w:rsid w:val="00EF4C88"/>
    <w:rsid w:val="00EF55EB"/>
    <w:rsid w:val="00F00DCC"/>
    <w:rsid w:val="00F0156F"/>
    <w:rsid w:val="00F05AC8"/>
    <w:rsid w:val="00F07167"/>
    <w:rsid w:val="00F072D8"/>
    <w:rsid w:val="00F07CE0"/>
    <w:rsid w:val="00F13D05"/>
    <w:rsid w:val="00F1679D"/>
    <w:rsid w:val="00F1682C"/>
    <w:rsid w:val="00F20B91"/>
    <w:rsid w:val="00F24B8B"/>
    <w:rsid w:val="00F30D2E"/>
    <w:rsid w:val="00F35516"/>
    <w:rsid w:val="00F35790"/>
    <w:rsid w:val="00F4136D"/>
    <w:rsid w:val="00F4212E"/>
    <w:rsid w:val="00F42C20"/>
    <w:rsid w:val="00F43E34"/>
    <w:rsid w:val="00F53053"/>
    <w:rsid w:val="00F53FE2"/>
    <w:rsid w:val="00F618EF"/>
    <w:rsid w:val="00F65582"/>
    <w:rsid w:val="00F66E75"/>
    <w:rsid w:val="00F77EB0"/>
    <w:rsid w:val="00F87CDD"/>
    <w:rsid w:val="00F933F0"/>
    <w:rsid w:val="00F937A3"/>
    <w:rsid w:val="00F94715"/>
    <w:rsid w:val="00F96A3D"/>
    <w:rsid w:val="00FA4718"/>
    <w:rsid w:val="00FA7F3D"/>
    <w:rsid w:val="00FB38D8"/>
    <w:rsid w:val="00FC051F"/>
    <w:rsid w:val="00FC06FF"/>
    <w:rsid w:val="00FC6769"/>
    <w:rsid w:val="00FC69B4"/>
    <w:rsid w:val="00FD0694"/>
    <w:rsid w:val="00FD25BE"/>
    <w:rsid w:val="00FD2E70"/>
    <w:rsid w:val="00FD7AA7"/>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Pr>
      <w:outlineLvl w:val="5"/>
    </w:pPr>
  </w:style>
  <w:style w:type="paragraph" w:styleId="Heading7">
    <w:name w:val="heading 7"/>
    <w:basedOn w:val="H6"/>
    <w:next w:val="Normal"/>
    <w:link w:val="Heading7Char"/>
    <w:qFormat/>
    <w:pPr>
      <w:numPr>
        <w:ilvl w:val="6"/>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목록 단락,?? ??,?????,????,リスト段落,Lista1,列出段落1,中等深浅网格 1 - 着色 21,列表段落,R4_bullets,列表段落1,—ño’i—Ž,¥¡¡¡¡ì¬º¥¹¥È¶ÎÂä,ÁÐ³ö¶ÎÂä,¥ê¥¹¥È¶ÎÂä,1st level - Bullet List Paragraph,Lettre d'introduction,Paragrafo elenco,Normal bullet 2"/>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목록 단락 Char,?? ?? Char,????? Char,???? Char,リスト段落 Char,Lista1 Char,列出段落1 Char,中等深浅网格 1 - 着色 21 Char,列表段落 Char,R4_bullets Char,列表段落1 Char,—ño’i—Ž Char,¥¡¡¡¡ì¬º¥¹¥È¶ÎÂä Char,ÁÐ³ö¶ÎÂä Char,¥ê¥¹¥È¶ÎÂä Char"/>
    <w:link w:val="ListParagraph"/>
    <w:uiPriority w:val="34"/>
    <w:qFormat/>
    <w:locked/>
    <w:rsid w:val="00DD28BC"/>
    <w:rPr>
      <w:rFonts w:eastAsia="MS Mincho"/>
      <w:lang w:val="en-GB" w:eastAsia="en-US"/>
    </w:rPr>
  </w:style>
  <w:style w:type="character" w:customStyle="1" w:styleId="TFChar">
    <w:name w:val="TF Char"/>
    <w:link w:val="TF"/>
    <w:rsid w:val="003F3816"/>
    <w:rPr>
      <w:rFonts w:ascii="Arial" w:hAnsi="Arial"/>
      <w:b/>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804715">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DC5361-A4AF-46D8-9D85-294D9659F1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563</Words>
  <Characters>3214</Characters>
  <Application>Microsoft Office Word</Application>
  <DocSecurity>0</DocSecurity>
  <Lines>26</Lines>
  <Paragraphs>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3GPP TR ab.cde</vt:lpstr>
    </vt:vector>
  </TitlesOfParts>
  <Company>Huawei Technologies Co.,Ltd.</Company>
  <LinksUpToDate>false</LinksUpToDate>
  <CharactersWithSpaces>3770</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Liuye (Leo)</dc:creator>
  <cp:lastModifiedBy>Huawei</cp:lastModifiedBy>
  <cp:revision>3</cp:revision>
  <cp:lastPrinted>2019-04-25T01:09:00Z</cp:lastPrinted>
  <dcterms:created xsi:type="dcterms:W3CDTF">2020-02-27T10:54:00Z</dcterms:created>
  <dcterms:modified xsi:type="dcterms:W3CDTF">2020-02-27T10:54:00Z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(2)z7+Ao7jtEgAC9HAEVLcVJgYz1O6lcBKPF51NUNRaGqXjAOmAS2nxJMD3/4M54W6sUMKmK6Hp
7Yujfcqtdmi/sErZnZkxWHDUbzaWrvpsqau0h/sIHsAOCJeUCjILixa1pf4dibvmQnUR5UA5
VuK1mFivjg7CUNddz6tXmf6F0kqMF9VPv+YTf6ef0u8wTXa6XxSpw2uKcibzCWUUDTarI8aN
zcfLtphcbM62E6DSr8</vt:lpwstr>
  </property>
  <property fmtid="{D5CDD505-2E9C-101B-9397-08002B2CF9AE}" pid="14" name="_2015_ms_pID_7253431">
    <vt:lpwstr>aJ15sUvdVSuZKBWPs12HAHhlzZS1XXPCfOS2lp7y9j9wxoAwYokVEr
41UYdEATbC0PMUWm0FZRu3ba028LlwzXqy4LEeTzbVHtljqcnJSChc7SH+BBAP6GKUDCdU/o
UV4RFNdLVjak2hWXgWIlIsAju8YZWLHLqrxvYYiCmP7JDuC8PwpG3c8aUK7s6wJAnC3OgEyW
mHCKKDDjx4Kju0Ve</vt:lpwstr>
  </property>
</Properties>
</file>